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2F9D" w14:textId="77777777" w:rsidR="00F2673A" w:rsidRPr="00E9615D" w:rsidRDefault="00F2673A" w:rsidP="00F2673A">
      <w:pPr>
        <w:jc w:val="center"/>
        <w:rPr>
          <w:rFonts w:ascii="標楷體" w:eastAsia="標楷體" w:hAnsi="標楷體"/>
          <w:szCs w:val="24"/>
        </w:rPr>
      </w:pPr>
      <w:r w:rsidRPr="00396B07">
        <w:rPr>
          <w:rFonts w:ascii="標楷體" w:eastAsia="標楷體" w:hAnsi="標楷體" w:hint="eastAsia"/>
          <w:b/>
          <w:bCs/>
          <w:noProof/>
          <w:sz w:val="28"/>
          <w:szCs w:val="28"/>
          <w:lang w:val="zh-TW"/>
        </w:rPr>
        <mc:AlternateContent>
          <mc:Choice Requires="wps">
            <w:drawing>
              <wp:anchor distT="0" distB="0" distL="114300" distR="114300" simplePos="0" relativeHeight="251660288" behindDoc="0" locked="0" layoutInCell="1" allowOverlap="1" wp14:anchorId="40E27589" wp14:editId="4AC3DEB6">
                <wp:simplePos x="0" y="0"/>
                <wp:positionH relativeFrom="column">
                  <wp:posOffset>-1076632</wp:posOffset>
                </wp:positionH>
                <wp:positionV relativeFrom="paragraph">
                  <wp:posOffset>-774291</wp:posOffset>
                </wp:positionV>
                <wp:extent cx="1201994" cy="331838"/>
                <wp:effectExtent l="0" t="0" r="0" b="0"/>
                <wp:wrapNone/>
                <wp:docPr id="6" name="矩形 6"/>
                <wp:cNvGraphicFramePr/>
                <a:graphic xmlns:a="http://schemas.openxmlformats.org/drawingml/2006/main">
                  <a:graphicData uri="http://schemas.microsoft.com/office/word/2010/wordprocessingShape">
                    <wps:wsp>
                      <wps:cNvSpPr/>
                      <wps:spPr>
                        <a:xfrm>
                          <a:off x="0" y="0"/>
                          <a:ext cx="1201994" cy="3318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E3E1A" w14:textId="77777777" w:rsidR="00F2673A" w:rsidRPr="00B10191" w:rsidRDefault="00F2673A" w:rsidP="00F2673A">
                            <w:pPr>
                              <w:jc w:val="center"/>
                              <w:rPr>
                                <w:rFonts w:ascii="標楷體" w:eastAsia="標楷體" w:hAnsi="標楷體"/>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27589" id="矩形 6" o:spid="_x0000_s1026" style="position:absolute;left:0;text-align:left;margin-left:-84.75pt;margin-top:-60.95pt;width:94.65pt;height:2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n4kwIAAGQFAAAOAAAAZHJzL2Uyb0RvYy54bWysVM1O3DAQvlfqO1i+l2yWhUJEFq1AVJUQ&#10;rAoVZ69jk0iOx7W9m2xfplJvPEQfp+prdGxnAwXUQ9UcnPH8fPPjmTk57VtFNsK6BnRJ870JJUJz&#10;qBp9X9LPtxfvjihxnumKKdCipFvh6On87ZuTzhRiCjWoSliCINoVnSlp7b0psszxWrTM7YERGoUS&#10;bMs8Xu19VlnWIXqrsulkcph1YCtjgQvnkHuehHQe8aUU3F9L6YQnqqQYm4+njecqnNn8hBX3lpm6&#10;4UMY7B+iaFmj0ekIdc48I2vbvIBqG27BgfR7HNoMpGy4iDlgNvnkWTY3NTMi5oLFcWYsk/t/sPxq&#10;s7SkqUp6SIlmLT7Rr28PP398J4ehNp1xBarcmKUdbg7JkGgvbRv+mALpYz23Yz1F7wlHZo45HR/P&#10;KOEo29/Pj/aPAmj2aG2s8x8EtCQQJbX4XrGMbHPpfFLdqQRnGi4apZDPCqX/YCBm4GQh4BRipPxW&#10;iaT9SUhME4OaRgexwcSZsmTDsDUY50L7PIlqVonEPpjgN4Q8WsQElEbAgCwxoBF7AAjN+xI7pTPo&#10;B1MR+3M0nvwtsGQ8WkTPoP1o3DYa7GsACrMaPCf9XZFSaUKVfL/qUSWQK6i22A8W0qA4wy8afJlL&#10;5vySWZwMnCGcdn+Nh1TQlRQGipIa7NfX+EEfGxallHQ4aSV1X9bMCkrUR42tfJzPZmE042V28H6K&#10;F/tUsnoq0ev2DPDFctwrhkcy6Hu1I6WF9g6XwiJ4RRHTHH2XlHu7u5z5tAFwrXCxWEQ1HEfD/KW+&#10;MTyAhwKHzrvt75g1Q3t6bOwr2E0lK551adINlhoWaw+yiS38WNeh9DjKsYeGtRN2xdN71HpcjvPf&#10;AAAA//8DAFBLAwQUAAYACAAAACEANJAxB98AAAAMAQAADwAAAGRycy9kb3ducmV2LnhtbEyPzU7D&#10;MBCE70i8g7VI3FonlYiaEKcCJIRQD4gW7o7tJhHxOrKdn749mxPcdndGs9+Uh8X2bDI+dA4FpNsE&#10;mEHldIeNgK/z62YPLESJWvYOjYCrCXCobm9KWWg346eZTrFhFIKhkALaGIeC86BaY2XYusEgaRfn&#10;rYy0+oZrL2cKtz3fJUnGreyQPrRyMC+tUT+n0Qr4dpfn2aoa36frRze+Hb1S+6MQ93fL0yOwaJb4&#10;Z4YVn9ChIqbajagD6wVs0ix/IO867dIc2OrJqU1NlyzPgFcl/1+i+gUAAP//AwBQSwECLQAUAAYA&#10;CAAAACEAtoM4kv4AAADhAQAAEwAAAAAAAAAAAAAAAAAAAAAAW0NvbnRlbnRfVHlwZXNdLnhtbFBL&#10;AQItABQABgAIAAAAIQA4/SH/1gAAAJQBAAALAAAAAAAAAAAAAAAAAC8BAABfcmVscy8ucmVsc1BL&#10;AQItABQABgAIAAAAIQAXMtn4kwIAAGQFAAAOAAAAAAAAAAAAAAAAAC4CAABkcnMvZTJvRG9jLnht&#10;bFBLAQItABQABgAIAAAAIQA0kDEH3wAAAAwBAAAPAAAAAAAAAAAAAAAAAO0EAABkcnMvZG93bnJl&#10;di54bWxQSwUGAAAAAAQABADzAAAA+QUAAAAA&#10;" filled="f" stroked="f" strokeweight="1pt">
                <v:textbox>
                  <w:txbxContent>
                    <w:p w14:paraId="401E3E1A" w14:textId="77777777" w:rsidR="00F2673A" w:rsidRPr="00B10191" w:rsidRDefault="00F2673A" w:rsidP="00F2673A">
                      <w:pPr>
                        <w:jc w:val="center"/>
                        <w:rPr>
                          <w:rFonts w:ascii="標楷體" w:eastAsia="標楷體" w:hAnsi="標楷體"/>
                          <w:color w:val="000000" w:themeColor="text1"/>
                        </w:rPr>
                      </w:pPr>
                    </w:p>
                  </w:txbxContent>
                </v:textbox>
              </v:rect>
            </w:pict>
          </mc:Fallback>
        </mc:AlternateContent>
      </w:r>
      <w:r w:rsidRPr="00A246BE">
        <w:rPr>
          <w:rFonts w:ascii="Times New Roman" w:eastAsia="標楷體" w:hAnsi="Times New Roman" w:cs="Times New Roman"/>
          <w:szCs w:val="24"/>
        </w:rPr>
        <w:t>桃園市</w:t>
      </w:r>
      <w:r w:rsidRPr="009F756E">
        <w:rPr>
          <w:rFonts w:ascii="標楷體" w:eastAsia="標楷體" w:hAnsi="標楷體"/>
          <w:szCs w:val="24"/>
        </w:rPr>
        <w:t>「11</w:t>
      </w:r>
      <w:r>
        <w:rPr>
          <w:rFonts w:ascii="標楷體" w:eastAsia="標楷體" w:hAnsi="標楷體" w:hint="eastAsia"/>
          <w:szCs w:val="24"/>
        </w:rPr>
        <w:t>4</w:t>
      </w:r>
      <w:r w:rsidRPr="009F756E">
        <w:rPr>
          <w:rFonts w:ascii="標楷體" w:eastAsia="標楷體" w:hAnsi="標楷體"/>
          <w:szCs w:val="24"/>
        </w:rPr>
        <w:t>年度補助高級中等以下學校友善提供多元生理用品及推動月經平權計畫－『推動月經教育及性別平等教育』</w:t>
      </w:r>
      <w:r w:rsidRPr="009F756E">
        <w:rPr>
          <w:rFonts w:ascii="標楷體" w:eastAsia="標楷體" w:hAnsi="標楷體" w:cs="Times New Roman"/>
          <w:szCs w:val="24"/>
        </w:rPr>
        <w:t>實施計畫</w:t>
      </w:r>
    </w:p>
    <w:p w14:paraId="3601833C" w14:textId="1AB37F2F" w:rsidR="00F2673A" w:rsidRPr="00194905" w:rsidRDefault="00014FC0" w:rsidP="00F2673A">
      <w:pPr>
        <w:jc w:val="center"/>
        <w:rPr>
          <w:rFonts w:ascii="標楷體" w:eastAsia="標楷體" w:hAnsi="標楷體" w:cs="Times New Roman"/>
          <w:b/>
          <w:sz w:val="32"/>
          <w:szCs w:val="32"/>
        </w:rPr>
      </w:pPr>
      <w:r>
        <w:rPr>
          <w:rFonts w:ascii="標楷體" w:eastAsia="標楷體" w:hAnsi="標楷體" w:cs="Times New Roman" w:hint="eastAsia"/>
          <w:b/>
          <w:sz w:val="32"/>
          <w:szCs w:val="32"/>
        </w:rPr>
        <w:t>第二次</w:t>
      </w:r>
      <w:r w:rsidR="00F2673A">
        <w:rPr>
          <w:rFonts w:ascii="標楷體" w:eastAsia="標楷體" w:hAnsi="標楷體" w:cs="Times New Roman" w:hint="eastAsia"/>
          <w:b/>
          <w:sz w:val="32"/>
          <w:szCs w:val="32"/>
        </w:rPr>
        <w:t>分區座談會</w:t>
      </w:r>
      <w:r w:rsidR="00F2673A" w:rsidRPr="00194905">
        <w:rPr>
          <w:rFonts w:ascii="標楷體" w:eastAsia="標楷體" w:hAnsi="標楷體" w:cs="Times New Roman" w:hint="eastAsia"/>
          <w:b/>
          <w:sz w:val="32"/>
          <w:szCs w:val="32"/>
        </w:rPr>
        <w:t>課程表</w:t>
      </w:r>
    </w:p>
    <w:tbl>
      <w:tblPr>
        <w:tblStyle w:val="a3"/>
        <w:tblW w:w="10282" w:type="dxa"/>
        <w:tblInd w:w="-856" w:type="dxa"/>
        <w:tblLook w:val="04A0" w:firstRow="1" w:lastRow="0" w:firstColumn="1" w:lastColumn="0" w:noHBand="0" w:noVBand="1"/>
      </w:tblPr>
      <w:tblGrid>
        <w:gridCol w:w="689"/>
        <w:gridCol w:w="1923"/>
        <w:gridCol w:w="2611"/>
        <w:gridCol w:w="5059"/>
      </w:tblGrid>
      <w:tr w:rsidR="003116FB" w:rsidRPr="00E9615D" w14:paraId="36EC46F5" w14:textId="77777777" w:rsidTr="003116FB">
        <w:trPr>
          <w:trHeight w:val="952"/>
        </w:trPr>
        <w:tc>
          <w:tcPr>
            <w:tcW w:w="2612" w:type="dxa"/>
            <w:gridSpan w:val="2"/>
          </w:tcPr>
          <w:p w14:paraId="73146F88" w14:textId="77777777" w:rsidR="003116FB" w:rsidRDefault="003116FB" w:rsidP="0037670A">
            <w:pPr>
              <w:jc w:val="center"/>
              <w:rPr>
                <w:rFonts w:ascii="標楷體" w:eastAsia="標楷體" w:hAnsi="標楷體"/>
                <w:b/>
                <w:szCs w:val="24"/>
              </w:rPr>
            </w:pPr>
            <w:r>
              <w:rPr>
                <w:rFonts w:ascii="標楷體" w:eastAsia="標楷體" w:hAnsi="標楷體" w:cs="Times New Roman" w:hint="eastAsia"/>
                <w:b/>
                <w:noProof/>
                <w:sz w:val="32"/>
                <w:szCs w:val="32"/>
              </w:rPr>
              <mc:AlternateContent>
                <mc:Choice Requires="wps">
                  <w:drawing>
                    <wp:anchor distT="0" distB="0" distL="114300" distR="114300" simplePos="0" relativeHeight="251662336" behindDoc="0" locked="0" layoutInCell="1" allowOverlap="1" wp14:anchorId="5743D311" wp14:editId="6005230B">
                      <wp:simplePos x="0" y="0"/>
                      <wp:positionH relativeFrom="column">
                        <wp:posOffset>-64606</wp:posOffset>
                      </wp:positionH>
                      <wp:positionV relativeFrom="paragraph">
                        <wp:posOffset>15773</wp:posOffset>
                      </wp:positionV>
                      <wp:extent cx="1445342" cy="567812"/>
                      <wp:effectExtent l="0" t="0" r="21590" b="22860"/>
                      <wp:wrapNone/>
                      <wp:docPr id="5" name="直線接點 5"/>
                      <wp:cNvGraphicFramePr/>
                      <a:graphic xmlns:a="http://schemas.openxmlformats.org/drawingml/2006/main">
                        <a:graphicData uri="http://schemas.microsoft.com/office/word/2010/wordprocessingShape">
                          <wps:wsp>
                            <wps:cNvCnPr/>
                            <wps:spPr>
                              <a:xfrm>
                                <a:off x="0" y="0"/>
                                <a:ext cx="1445342" cy="5678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68667" id="直線接點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25pt" to="108.7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GyQEAALYDAAAOAAAAZHJzL2Uyb0RvYy54bWysU0uO1DAQ3SNxB8t7OknTPYyiTs9iRrBB&#10;0OJzAI9T7lj4J9t00pfgACCx4wZILOY+jLgFZSedQYAQQmwcl/3eq3rlyuZi0IocwAdpTUOrRUkJ&#10;GG5bafYNff3q8YNzSkJkpmXKGmjoEQK92N6/t+ldDUvbWdWCJyhiQt27hnYxurooAu9As7CwDgxe&#10;Cus1ixj6fdF61qO6VsWyLM+K3vrWecshBDy9Gi/pNusLATw+FyJAJKqhWFvMq8/rdVqL7YbVe89c&#10;J/lUBvuHKjSTBpPOUlcsMvLWy1+ktOTeBivigltdWCEkh+wB3VTlT25edsxB9oLNCW5uU/h/svzZ&#10;YeeJbBu6psQwjU90++Hz7Zf3X999+nbzkaxTh3oXagRemp2fouB2PtkdhNfpi0bIkLt6nLsKQyQc&#10;D6vVav1wtaSE49367NF5tUyixR3b+RCfgNUkbRqqpEmuWc0OT0McoScI8lI1Y/68i0cFCazMCxDo&#10;JGXM7DxDcKk8OTB8/fZNNaXNyEQRUqmZVP6ZNGETDfJc/S1xRueM1sSZqKWx/ndZ43AqVYz4k+vR&#10;a7J9bdtjfo3cDhyO3NBpkNP0/Rhn+t3vtv0OAAD//wMAUEsDBBQABgAIAAAAIQCjsy1m3gAAAAgB&#10;AAAPAAAAZHJzL2Rvd25yZXYueG1sTI/BTsMwEETvSPyDtUjcWicWFBriVFUlhLggmsLdjbdOwF5H&#10;sZOGv8ec6HE0o5k35WZ2lk04hM6ThHyZAUNqvO7ISPg4PC8egYWoSCvrCSX8YIBNdX1VqkL7M+1x&#10;qqNhqYRCoSS0MfYF56Fp0amw9D1S8k5+cComORiuB3VO5c5ykWUr7lRHaaFVPe5abL7r0Umwr8P0&#10;aXZmG8aX/ar+ej+Jt8Mk5e3NvH0CFnGO/2H4w0/oUCWmox9JB2YlLPJMpKgEcQ8s+SJ/uAN2lLDO&#10;18Crkl8eqH4BAAD//wMAUEsBAi0AFAAGAAgAAAAhALaDOJL+AAAA4QEAABMAAAAAAAAAAAAAAAAA&#10;AAAAAFtDb250ZW50X1R5cGVzXS54bWxQSwECLQAUAAYACAAAACEAOP0h/9YAAACUAQAACwAAAAAA&#10;AAAAAAAAAAAvAQAAX3JlbHMvLnJlbHNQSwECLQAUAAYACAAAACEAJPlIRskBAAC2AwAADgAAAAAA&#10;AAAAAAAAAAAuAgAAZHJzL2Uyb0RvYy54bWxQSwECLQAUAAYACAAAACEAo7MtZt4AAAAIAQAADwAA&#10;AAAAAAAAAAAAAAAjBAAAZHJzL2Rvd25yZXYueG1sUEsFBgAAAAAEAAQA8wAAAC4FAAAAAA==&#10;" strokecolor="black [3200]" strokeweight=".5pt">
                      <v:stroke joinstyle="miter"/>
                    </v:line>
                  </w:pict>
                </mc:Fallback>
              </mc:AlternateContent>
            </w:r>
            <w:r>
              <w:rPr>
                <w:rFonts w:ascii="標楷體" w:eastAsia="標楷體" w:hAnsi="標楷體" w:hint="eastAsia"/>
                <w:b/>
                <w:szCs w:val="24"/>
              </w:rPr>
              <w:t xml:space="preserve">        </w:t>
            </w:r>
            <w:r w:rsidRPr="00E9615D">
              <w:rPr>
                <w:rFonts w:ascii="標楷體" w:eastAsia="標楷體" w:hAnsi="標楷體" w:hint="eastAsia"/>
                <w:b/>
                <w:szCs w:val="24"/>
              </w:rPr>
              <w:t>座談會</w:t>
            </w:r>
          </w:p>
          <w:p w14:paraId="7207B355" w14:textId="77777777" w:rsidR="003116FB" w:rsidRPr="00E9615D" w:rsidRDefault="003116FB" w:rsidP="0037670A">
            <w:pPr>
              <w:rPr>
                <w:rFonts w:ascii="標楷體" w:eastAsia="標楷體" w:hAnsi="標楷體"/>
                <w:b/>
                <w:szCs w:val="24"/>
              </w:rPr>
            </w:pPr>
            <w:r w:rsidRPr="00E9615D">
              <w:rPr>
                <w:rFonts w:ascii="標楷體" w:eastAsia="標楷體" w:hAnsi="標楷體" w:hint="eastAsia"/>
                <w:b/>
                <w:szCs w:val="24"/>
              </w:rPr>
              <w:t>次數/時間</w:t>
            </w:r>
          </w:p>
        </w:tc>
        <w:tc>
          <w:tcPr>
            <w:tcW w:w="2611" w:type="dxa"/>
            <w:vAlign w:val="center"/>
          </w:tcPr>
          <w:p w14:paraId="2C77B8B2" w14:textId="77777777" w:rsidR="003116FB" w:rsidRPr="00E9615D" w:rsidRDefault="003116FB" w:rsidP="0037670A">
            <w:pPr>
              <w:adjustRightInd w:val="0"/>
              <w:snapToGrid w:val="0"/>
              <w:jc w:val="center"/>
              <w:rPr>
                <w:rFonts w:ascii="標楷體" w:eastAsia="標楷體" w:hAnsi="標楷體"/>
                <w:b/>
                <w:bCs/>
                <w:szCs w:val="24"/>
              </w:rPr>
            </w:pPr>
            <w:r w:rsidRPr="00E9615D">
              <w:rPr>
                <w:rFonts w:ascii="標楷體" w:eastAsia="標楷體" w:hAnsi="標楷體" w:hint="eastAsia"/>
                <w:b/>
                <w:bCs/>
                <w:szCs w:val="24"/>
              </w:rPr>
              <w:t>區域學校</w:t>
            </w:r>
          </w:p>
          <w:p w14:paraId="07F53F09" w14:textId="77777777" w:rsidR="003116FB" w:rsidRPr="00E9615D" w:rsidRDefault="003116FB" w:rsidP="0037670A">
            <w:pPr>
              <w:adjustRightInd w:val="0"/>
              <w:snapToGrid w:val="0"/>
              <w:jc w:val="center"/>
              <w:rPr>
                <w:rFonts w:ascii="標楷體" w:eastAsia="標楷體" w:hAnsi="標楷體"/>
                <w:b/>
                <w:bCs/>
                <w:szCs w:val="24"/>
              </w:rPr>
            </w:pPr>
            <w:r w:rsidRPr="00E9615D">
              <w:rPr>
                <w:rFonts w:ascii="標楷體" w:eastAsia="標楷體" w:hAnsi="標楷體" w:hint="eastAsia"/>
                <w:b/>
                <w:bCs/>
                <w:szCs w:val="24"/>
              </w:rPr>
              <w:t>公私立高中職、國中小各校</w:t>
            </w:r>
          </w:p>
        </w:tc>
        <w:tc>
          <w:tcPr>
            <w:tcW w:w="5059" w:type="dxa"/>
            <w:vAlign w:val="center"/>
          </w:tcPr>
          <w:p w14:paraId="668002DA" w14:textId="77777777" w:rsidR="003116FB" w:rsidRPr="00E9615D" w:rsidRDefault="003116FB" w:rsidP="0037670A">
            <w:pPr>
              <w:snapToGrid w:val="0"/>
              <w:jc w:val="center"/>
              <w:rPr>
                <w:rFonts w:ascii="標楷體" w:eastAsia="標楷體" w:hAnsi="標楷體"/>
                <w:b/>
                <w:bCs/>
                <w:szCs w:val="24"/>
              </w:rPr>
            </w:pPr>
            <w:r w:rsidRPr="00E9615D">
              <w:rPr>
                <w:rFonts w:ascii="標楷體" w:eastAsia="標楷體" w:hAnsi="標楷體" w:hint="eastAsia"/>
                <w:b/>
                <w:bCs/>
                <w:szCs w:val="24"/>
              </w:rPr>
              <w:t>研討主題</w:t>
            </w:r>
          </w:p>
        </w:tc>
      </w:tr>
      <w:tr w:rsidR="003116FB" w:rsidRPr="00E9615D" w14:paraId="5BF5544B" w14:textId="77777777" w:rsidTr="003116FB">
        <w:trPr>
          <w:trHeight w:val="1075"/>
        </w:trPr>
        <w:tc>
          <w:tcPr>
            <w:tcW w:w="689" w:type="dxa"/>
          </w:tcPr>
          <w:p w14:paraId="216B060A" w14:textId="77777777" w:rsidR="003116FB" w:rsidRPr="00E9615D" w:rsidRDefault="003116FB" w:rsidP="0037670A">
            <w:pPr>
              <w:rPr>
                <w:rFonts w:ascii="標楷體" w:eastAsia="標楷體" w:hAnsi="標楷體"/>
                <w:szCs w:val="24"/>
              </w:rPr>
            </w:pPr>
            <w:r>
              <w:rPr>
                <w:rFonts w:ascii="標楷體" w:eastAsia="標楷體" w:hAnsi="標楷體" w:hint="eastAsia"/>
                <w:szCs w:val="24"/>
              </w:rPr>
              <w:t>1</w:t>
            </w:r>
          </w:p>
        </w:tc>
        <w:tc>
          <w:tcPr>
            <w:tcW w:w="1922" w:type="dxa"/>
          </w:tcPr>
          <w:p w14:paraId="468BD1F9" w14:textId="77777777" w:rsidR="003116FB" w:rsidRPr="00E9615D" w:rsidRDefault="003116FB" w:rsidP="0037670A">
            <w:pPr>
              <w:rPr>
                <w:rFonts w:ascii="標楷體" w:eastAsia="標楷體" w:hAnsi="標楷體"/>
                <w:color w:val="00B050"/>
                <w:szCs w:val="24"/>
              </w:rPr>
            </w:pPr>
            <w:r w:rsidRPr="00E9615D">
              <w:rPr>
                <w:rFonts w:ascii="標楷體" w:eastAsia="標楷體" w:hAnsi="標楷體" w:hint="eastAsia"/>
                <w:szCs w:val="24"/>
              </w:rPr>
              <w:t>09</w:t>
            </w:r>
            <w:r w:rsidRPr="00E9615D">
              <w:rPr>
                <w:rFonts w:ascii="標楷體" w:eastAsia="標楷體" w:hAnsi="標楷體"/>
                <w:szCs w:val="24"/>
              </w:rPr>
              <w:t>:</w:t>
            </w:r>
            <w:r w:rsidRPr="00E9615D">
              <w:rPr>
                <w:rFonts w:ascii="標楷體" w:eastAsia="標楷體" w:hAnsi="標楷體" w:hint="eastAsia"/>
                <w:szCs w:val="24"/>
              </w:rPr>
              <w:t>00-1</w:t>
            </w:r>
            <w:r>
              <w:rPr>
                <w:rFonts w:ascii="標楷體" w:eastAsia="標楷體" w:hAnsi="標楷體" w:hint="eastAsia"/>
                <w:szCs w:val="24"/>
              </w:rPr>
              <w:t>2</w:t>
            </w:r>
            <w:r w:rsidRPr="00E9615D">
              <w:rPr>
                <w:rFonts w:ascii="標楷體" w:eastAsia="標楷體" w:hAnsi="標楷體"/>
                <w:szCs w:val="24"/>
              </w:rPr>
              <w:t>:</w:t>
            </w:r>
            <w:r w:rsidRPr="00E9615D">
              <w:rPr>
                <w:rFonts w:ascii="標楷體" w:eastAsia="標楷體" w:hAnsi="標楷體" w:hint="eastAsia"/>
                <w:szCs w:val="24"/>
              </w:rPr>
              <w:t>00</w:t>
            </w:r>
          </w:p>
        </w:tc>
        <w:tc>
          <w:tcPr>
            <w:tcW w:w="2611" w:type="dxa"/>
          </w:tcPr>
          <w:p w14:paraId="78880876" w14:textId="77777777" w:rsidR="003116FB" w:rsidRPr="00E9615D" w:rsidRDefault="003116FB" w:rsidP="0037670A">
            <w:pPr>
              <w:jc w:val="center"/>
              <w:rPr>
                <w:rFonts w:ascii="標楷體" w:eastAsia="標楷體" w:hAnsi="標楷體"/>
                <w:szCs w:val="24"/>
              </w:rPr>
            </w:pPr>
            <w:r>
              <w:rPr>
                <w:rFonts w:ascii="標楷體" w:eastAsia="標楷體" w:hAnsi="標楷體" w:hint="eastAsia"/>
                <w:szCs w:val="24"/>
              </w:rPr>
              <w:t>(國、高中職</w:t>
            </w:r>
            <w:r w:rsidRPr="00C315A3">
              <w:rPr>
                <w:rFonts w:ascii="標楷體" w:eastAsia="標楷體" w:hAnsi="標楷體" w:hint="eastAsia"/>
                <w:szCs w:val="24"/>
              </w:rPr>
              <w:t>場</w:t>
            </w:r>
            <w:r>
              <w:rPr>
                <w:rFonts w:ascii="標楷體" w:eastAsia="標楷體" w:hAnsi="標楷體" w:hint="eastAsia"/>
                <w:szCs w:val="24"/>
              </w:rPr>
              <w:t>次)</w:t>
            </w:r>
          </w:p>
        </w:tc>
        <w:tc>
          <w:tcPr>
            <w:tcW w:w="5059" w:type="dxa"/>
          </w:tcPr>
          <w:p w14:paraId="15B99A12"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月經教育內容與推動</w:t>
            </w:r>
            <w:r>
              <w:rPr>
                <w:rFonts w:ascii="標楷體" w:eastAsia="標楷體" w:hAnsi="標楷體" w:hint="eastAsia"/>
                <w:szCs w:val="24"/>
              </w:rPr>
              <w:t>現況報告</w:t>
            </w:r>
          </w:p>
          <w:p w14:paraId="0C585A1E"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月經教育素養導向教學</w:t>
            </w:r>
            <w:r>
              <w:rPr>
                <w:rFonts w:ascii="標楷體" w:eastAsia="標楷體" w:hAnsi="標楷體" w:hint="eastAsia"/>
                <w:szCs w:val="24"/>
              </w:rPr>
              <w:t>設計</w:t>
            </w:r>
            <w:r w:rsidRPr="00E9615D">
              <w:rPr>
                <w:rFonts w:ascii="標楷體" w:eastAsia="標楷體" w:hAnsi="標楷體" w:hint="eastAsia"/>
                <w:szCs w:val="24"/>
              </w:rPr>
              <w:t>分享</w:t>
            </w:r>
          </w:p>
          <w:p w14:paraId="3485DF81"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學校實踐月經教育實務對話研討</w:t>
            </w:r>
            <w:r>
              <w:rPr>
                <w:rFonts w:ascii="標楷體" w:eastAsia="標楷體" w:hAnsi="標楷體" w:hint="eastAsia"/>
                <w:szCs w:val="24"/>
              </w:rPr>
              <w:t>(Q&amp;A)</w:t>
            </w:r>
          </w:p>
        </w:tc>
      </w:tr>
      <w:tr w:rsidR="003116FB" w:rsidRPr="00E9615D" w14:paraId="3C46AE73" w14:textId="77777777" w:rsidTr="003116FB">
        <w:trPr>
          <w:trHeight w:val="1093"/>
        </w:trPr>
        <w:tc>
          <w:tcPr>
            <w:tcW w:w="689" w:type="dxa"/>
          </w:tcPr>
          <w:p w14:paraId="6DAFB216" w14:textId="77777777" w:rsidR="003116FB" w:rsidRPr="00E9615D" w:rsidRDefault="003116FB" w:rsidP="0037670A">
            <w:pPr>
              <w:rPr>
                <w:rFonts w:ascii="標楷體" w:eastAsia="標楷體" w:hAnsi="標楷體"/>
                <w:szCs w:val="24"/>
              </w:rPr>
            </w:pPr>
            <w:r>
              <w:rPr>
                <w:rFonts w:ascii="標楷體" w:eastAsia="標楷體" w:hAnsi="標楷體" w:hint="eastAsia"/>
                <w:szCs w:val="24"/>
              </w:rPr>
              <w:t>2</w:t>
            </w:r>
          </w:p>
        </w:tc>
        <w:tc>
          <w:tcPr>
            <w:tcW w:w="1922" w:type="dxa"/>
          </w:tcPr>
          <w:p w14:paraId="7C0F8BA7" w14:textId="77777777" w:rsidR="003116FB" w:rsidRPr="00E9615D" w:rsidRDefault="003116FB" w:rsidP="0037670A">
            <w:pPr>
              <w:rPr>
                <w:rFonts w:ascii="標楷體" w:eastAsia="標楷體" w:hAnsi="標楷體"/>
                <w:color w:val="00B050"/>
                <w:szCs w:val="24"/>
              </w:rPr>
            </w:pPr>
            <w:r>
              <w:rPr>
                <w:rFonts w:ascii="標楷體" w:eastAsia="標楷體" w:hAnsi="標楷體" w:hint="eastAsia"/>
                <w:szCs w:val="24"/>
              </w:rPr>
              <w:t>13</w:t>
            </w:r>
            <w:r w:rsidRPr="00E9615D">
              <w:rPr>
                <w:rFonts w:ascii="標楷體" w:eastAsia="標楷體" w:hAnsi="標楷體"/>
                <w:szCs w:val="24"/>
              </w:rPr>
              <w:t>:</w:t>
            </w:r>
            <w:r w:rsidRPr="00E9615D">
              <w:rPr>
                <w:rFonts w:ascii="標楷體" w:eastAsia="標楷體" w:hAnsi="標楷體" w:hint="eastAsia"/>
                <w:szCs w:val="24"/>
              </w:rPr>
              <w:t>00-1</w:t>
            </w:r>
            <w:r>
              <w:rPr>
                <w:rFonts w:ascii="標楷體" w:eastAsia="標楷體" w:hAnsi="標楷體" w:hint="eastAsia"/>
                <w:szCs w:val="24"/>
              </w:rPr>
              <w:t>5</w:t>
            </w:r>
            <w:r w:rsidRPr="00E9615D">
              <w:rPr>
                <w:rFonts w:ascii="標楷體" w:eastAsia="標楷體" w:hAnsi="標楷體"/>
                <w:szCs w:val="24"/>
              </w:rPr>
              <w:t>:</w:t>
            </w:r>
            <w:r>
              <w:rPr>
                <w:rFonts w:ascii="標楷體" w:eastAsia="標楷體" w:hAnsi="標楷體" w:hint="eastAsia"/>
                <w:szCs w:val="24"/>
              </w:rPr>
              <w:t>3</w:t>
            </w:r>
            <w:r w:rsidRPr="00E9615D">
              <w:rPr>
                <w:rFonts w:ascii="標楷體" w:eastAsia="標楷體" w:hAnsi="標楷體" w:hint="eastAsia"/>
                <w:szCs w:val="24"/>
              </w:rPr>
              <w:t>0</w:t>
            </w:r>
          </w:p>
        </w:tc>
        <w:tc>
          <w:tcPr>
            <w:tcW w:w="2611" w:type="dxa"/>
          </w:tcPr>
          <w:p w14:paraId="330075D5" w14:textId="77777777" w:rsidR="003116FB" w:rsidRPr="00E9615D" w:rsidRDefault="003116FB" w:rsidP="0037670A">
            <w:pPr>
              <w:jc w:val="center"/>
              <w:rPr>
                <w:rFonts w:ascii="標楷體" w:eastAsia="標楷體" w:hAnsi="標楷體"/>
                <w:szCs w:val="24"/>
              </w:rPr>
            </w:pPr>
            <w:r>
              <w:rPr>
                <w:rFonts w:ascii="標楷體" w:eastAsia="標楷體" w:hAnsi="標楷體" w:hint="eastAsia"/>
                <w:szCs w:val="24"/>
              </w:rPr>
              <w:t>(國小</w:t>
            </w:r>
            <w:r w:rsidRPr="00C315A3">
              <w:rPr>
                <w:rFonts w:ascii="標楷體" w:eastAsia="標楷體" w:hAnsi="標楷體" w:hint="eastAsia"/>
                <w:szCs w:val="24"/>
              </w:rPr>
              <w:t>場</w:t>
            </w:r>
            <w:r>
              <w:rPr>
                <w:rFonts w:ascii="標楷體" w:eastAsia="標楷體" w:hAnsi="標楷體" w:hint="eastAsia"/>
                <w:szCs w:val="24"/>
              </w:rPr>
              <w:t>次)</w:t>
            </w:r>
          </w:p>
        </w:tc>
        <w:tc>
          <w:tcPr>
            <w:tcW w:w="5059" w:type="dxa"/>
          </w:tcPr>
          <w:p w14:paraId="33B53CEE"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月經教育內容與推動</w:t>
            </w:r>
            <w:r>
              <w:rPr>
                <w:rFonts w:ascii="標楷體" w:eastAsia="標楷體" w:hAnsi="標楷體" w:hint="eastAsia"/>
                <w:szCs w:val="24"/>
              </w:rPr>
              <w:t>現況報告</w:t>
            </w:r>
          </w:p>
          <w:p w14:paraId="4AEF340D"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月經教育素養導向教學</w:t>
            </w:r>
            <w:r>
              <w:rPr>
                <w:rFonts w:ascii="標楷體" w:eastAsia="標楷體" w:hAnsi="標楷體" w:hint="eastAsia"/>
                <w:szCs w:val="24"/>
              </w:rPr>
              <w:t>設計</w:t>
            </w:r>
            <w:r w:rsidRPr="00E9615D">
              <w:rPr>
                <w:rFonts w:ascii="標楷體" w:eastAsia="標楷體" w:hAnsi="標楷體" w:hint="eastAsia"/>
                <w:szCs w:val="24"/>
              </w:rPr>
              <w:t>分享</w:t>
            </w:r>
          </w:p>
          <w:p w14:paraId="55ACBC66"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學校實踐月經教育實務對話研討</w:t>
            </w:r>
            <w:r>
              <w:rPr>
                <w:rFonts w:ascii="標楷體" w:eastAsia="標楷體" w:hAnsi="標楷體" w:hint="eastAsia"/>
                <w:szCs w:val="24"/>
              </w:rPr>
              <w:t>(Q&amp;A)</w:t>
            </w:r>
          </w:p>
        </w:tc>
      </w:tr>
    </w:tbl>
    <w:p w14:paraId="7E9F508F" w14:textId="77777777" w:rsidR="00F2673A" w:rsidRDefault="00F2673A" w:rsidP="00F2673A">
      <w:pPr>
        <w:widowControl/>
        <w:rPr>
          <w:rFonts w:ascii="Times New Roman" w:eastAsia="標楷體" w:hAnsi="Times New Roman" w:cs="Times New Roman"/>
        </w:rPr>
      </w:pPr>
    </w:p>
    <w:sectPr w:rsidR="00F2673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3A"/>
    <w:rsid w:val="00014FC0"/>
    <w:rsid w:val="003116FB"/>
    <w:rsid w:val="00522F91"/>
    <w:rsid w:val="005817B8"/>
    <w:rsid w:val="009F51A4"/>
    <w:rsid w:val="00B73F25"/>
    <w:rsid w:val="00EA1390"/>
    <w:rsid w:val="00F26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C833"/>
  <w15:chartTrackingRefBased/>
  <w15:docId w15:val="{F7E5A0DF-ED06-4B2F-9E3F-6E3FA0D3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7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校長室</dc:creator>
  <cp:keywords/>
  <dc:description/>
  <cp:lastModifiedBy>User</cp:lastModifiedBy>
  <cp:revision>2</cp:revision>
  <dcterms:created xsi:type="dcterms:W3CDTF">2025-06-12T06:51:00Z</dcterms:created>
  <dcterms:modified xsi:type="dcterms:W3CDTF">2025-06-12T06:51:00Z</dcterms:modified>
</cp:coreProperties>
</file>