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BFC3" w14:textId="3C5899F2" w:rsidR="001E2F99" w:rsidRPr="000414C5" w:rsidRDefault="007B4069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202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3</w:t>
      </w:r>
      <w:bookmarkStart w:id="0" w:name="_GoBack"/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世界客家博覽會</w:t>
      </w:r>
      <w:bookmarkEnd w:id="0"/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-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種子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教師</w:t>
      </w:r>
      <w:r w:rsidR="00FE3C42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研習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活動計畫</w:t>
      </w:r>
    </w:p>
    <w:p w14:paraId="0B5D4A95" w14:textId="3ABF18D2" w:rsidR="00630237" w:rsidRPr="000414C5" w:rsidRDefault="00630237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Travel to Tomorrow  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天光日个客家」</w:t>
      </w:r>
    </w:p>
    <w:p w14:paraId="5C2F8257" w14:textId="77777777" w:rsidR="001E2F99" w:rsidRPr="000414C5" w:rsidRDefault="009F3120" w:rsidP="00522B6B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壹、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緣起</w:t>
      </w:r>
    </w:p>
    <w:p w14:paraId="06CA8B91" w14:textId="58BE1D80" w:rsidR="00186FAC" w:rsidRPr="000414C5" w:rsidRDefault="00186FAC" w:rsidP="00186FAC">
      <w:pPr>
        <w:autoSpaceDE w:val="0"/>
        <w:autoSpaceDN w:val="0"/>
        <w:adjustRightInd w:val="0"/>
        <w:spacing w:line="440" w:lineRule="exact"/>
        <w:ind w:leftChars="200" w:left="520" w:firstLineChars="200" w:firstLine="520"/>
        <w:rPr>
          <w:rFonts w:ascii="Times New Roman" w:hAnsi="Times New Roman" w:cs="Times New Roman"/>
          <w:spacing w:val="10"/>
          <w:sz w:val="24"/>
          <w:szCs w:val="24"/>
        </w:rPr>
      </w:pPr>
      <w:r w:rsidRPr="000414C5">
        <w:rPr>
          <w:rFonts w:ascii="Times New Roman" w:hAnsi="Times New Roman" w:cs="Times New Roman"/>
          <w:spacing w:val="10"/>
          <w:sz w:val="24"/>
          <w:szCs w:val="24"/>
        </w:rPr>
        <w:t>客家人口自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1850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代以後大量外移到世界各地，族群認同和集體的族群性，都與全球、區域、個別移入國的歷史息息相關，並受到移入國政治、經濟與社會互動的影響。既然是受到不同條件所形成，因此其具有動態性質，其中不只牽涉到近代國家形成，全球資本主義擴張下的殖民統治，也將客家族群捲入全球移動過程。在此過程中，客家族群一開始作為客裔、然後成為客家人，再過幾代轉而成為當地人，也就是所謂的在地化，海外客家形成一個橫跨各個區域的族群整體。為了展現「客家性」多元性發展，勾勒出客家的整體圖像。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2023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年「世界客家博覽會」將在桃園擧辦，以「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Travel to Tomorrow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」為主軸，展現客家人遷徙至世界各地，發展出融合客家與當地文化的多元面貌，期以結合桃園智慧城市特色，透過新科技與未來對話，從地方到世界、傳統到創新，打造台灣成為世界客家文化交流新平台。</w:t>
      </w:r>
    </w:p>
    <w:p w14:paraId="0AD56A45" w14:textId="77777777" w:rsidR="001E2F99" w:rsidRPr="000414C5" w:rsidRDefault="001E2F99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貳、依據</w:t>
      </w:r>
    </w:p>
    <w:p w14:paraId="385A911D" w14:textId="3A8AE69F" w:rsidR="001E2F99" w:rsidRPr="000414C5" w:rsidRDefault="0023647A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 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桃園</w:t>
      </w:r>
      <w:r w:rsidR="00FE3C42" w:rsidRPr="000414C5">
        <w:rPr>
          <w:rFonts w:ascii="Times New Roman" w:eastAsia="標楷體" w:hAnsi="Times New Roman" w:cs="Times New Roman"/>
          <w:shd w:val="clear" w:color="auto" w:fill="FFFFFF"/>
        </w:rPr>
        <w:t>市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政府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教育局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年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月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25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日桃教小字第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1120048752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號函辦理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057DDA48" w14:textId="77777777" w:rsidR="001E2F99" w:rsidRPr="000414C5" w:rsidRDefault="000B2844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參、目的</w:t>
      </w:r>
    </w:p>
    <w:p w14:paraId="482BC057" w14:textId="0572A98F" w:rsidR="000B2844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透過教師</w:t>
      </w:r>
      <w:r w:rsidR="00522B6B" w:rsidRPr="000414C5">
        <w:rPr>
          <w:rFonts w:ascii="Times New Roman" w:eastAsia="標楷體" w:hAnsi="Times New Roman" w:cs="Times New Roman"/>
          <w:spacing w:val="10"/>
        </w:rPr>
        <w:t>研習</w:t>
      </w:r>
      <w:r w:rsidRPr="000414C5">
        <w:rPr>
          <w:rFonts w:ascii="Times New Roman" w:eastAsia="標楷體" w:hAnsi="Times New Roman" w:cs="Times New Roman"/>
          <w:spacing w:val="10"/>
        </w:rPr>
        <w:t>與體驗，能將</w:t>
      </w:r>
      <w:r w:rsidR="00522B6B" w:rsidRPr="000414C5">
        <w:rPr>
          <w:rFonts w:ascii="Times New Roman" w:eastAsia="標楷體" w:hAnsi="Times New Roman" w:cs="Times New Roman"/>
          <w:spacing w:val="10"/>
        </w:rPr>
        <w:t>客家精神</w:t>
      </w:r>
      <w:r w:rsidRPr="000414C5">
        <w:rPr>
          <w:rFonts w:ascii="Times New Roman" w:eastAsia="標楷體" w:hAnsi="Times New Roman" w:cs="Times New Roman"/>
          <w:spacing w:val="10"/>
        </w:rPr>
        <w:t>，</w:t>
      </w:r>
      <w:r w:rsidR="00522B6B" w:rsidRPr="000414C5">
        <w:rPr>
          <w:rFonts w:ascii="Times New Roman" w:eastAsia="標楷體" w:hAnsi="Times New Roman" w:cs="Times New Roman"/>
          <w:spacing w:val="10"/>
        </w:rPr>
        <w:t>積極展示客家社會力對人類社會的貢獻及其未來性，</w:t>
      </w:r>
      <w:r w:rsidR="000523A1" w:rsidRPr="000414C5">
        <w:rPr>
          <w:rFonts w:ascii="Times New Roman" w:eastAsia="標楷體" w:hAnsi="Times New Roman" w:cs="Times New Roman"/>
          <w:spacing w:val="10"/>
        </w:rPr>
        <w:t>有助於進行城鄉的行銷發展</w:t>
      </w:r>
      <w:r w:rsidRPr="000414C5">
        <w:rPr>
          <w:rFonts w:ascii="Times New Roman" w:eastAsia="標楷體" w:hAnsi="Times New Roman" w:cs="Times New Roman"/>
          <w:spacing w:val="10"/>
        </w:rPr>
        <w:t>，再次創造</w:t>
      </w:r>
      <w:r w:rsidR="0002766C" w:rsidRPr="000414C5">
        <w:rPr>
          <w:rFonts w:ascii="Times New Roman" w:eastAsia="標楷體" w:hAnsi="Times New Roman" w:cs="Times New Roman"/>
          <w:spacing w:val="10"/>
        </w:rPr>
        <w:t>客家</w:t>
      </w:r>
      <w:r w:rsidRPr="000414C5">
        <w:rPr>
          <w:rFonts w:ascii="Times New Roman" w:eastAsia="標楷體" w:hAnsi="Times New Roman" w:cs="Times New Roman"/>
          <w:spacing w:val="10"/>
        </w:rPr>
        <w:t>記憶，強化桃園地域特色，傳播桃園的活力與熱情。</w:t>
      </w:r>
    </w:p>
    <w:p w14:paraId="517EAEAF" w14:textId="6B676C08" w:rsidR="001E2F99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參</w:t>
      </w:r>
      <w:r w:rsidR="00522B6B" w:rsidRPr="000414C5">
        <w:rPr>
          <w:rFonts w:ascii="Times New Roman" w:eastAsia="標楷體" w:hAnsi="Times New Roman" w:cs="Times New Roman"/>
          <w:spacing w:val="10"/>
        </w:rPr>
        <w:t>與教師研習活動</w:t>
      </w:r>
      <w:r w:rsidRPr="000414C5">
        <w:rPr>
          <w:rFonts w:ascii="Times New Roman" w:eastAsia="標楷體" w:hAnsi="Times New Roman" w:cs="Times New Roman"/>
          <w:spacing w:val="10"/>
        </w:rPr>
        <w:t>，充實教師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Pr="000414C5">
        <w:rPr>
          <w:rFonts w:ascii="Times New Roman" w:eastAsia="標楷體" w:hAnsi="Times New Roman" w:cs="Times New Roman"/>
          <w:spacing w:val="10"/>
        </w:rPr>
        <w:t>土教育知能與藝術教育素養，以提升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="001401C5" w:rsidRPr="000414C5">
        <w:rPr>
          <w:rFonts w:ascii="Times New Roman" w:eastAsia="標楷體" w:hAnsi="Times New Roman" w:cs="Times New Roman"/>
          <w:spacing w:val="10"/>
        </w:rPr>
        <w:t>土與</w:t>
      </w:r>
      <w:r w:rsidRPr="000414C5">
        <w:rPr>
          <w:rFonts w:ascii="Times New Roman" w:eastAsia="標楷體" w:hAnsi="Times New Roman" w:cs="Times New Roman"/>
          <w:spacing w:val="10"/>
        </w:rPr>
        <w:t>美感教育教學品質。</w:t>
      </w:r>
    </w:p>
    <w:p w14:paraId="04004AB1" w14:textId="77777777" w:rsidR="00746347" w:rsidRPr="000414C5" w:rsidRDefault="001E2F99" w:rsidP="00417F9D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肆、</w:t>
      </w:r>
      <w:r w:rsidR="000B2844" w:rsidRPr="000414C5">
        <w:rPr>
          <w:rFonts w:ascii="Times New Roman" w:eastAsia="標楷體" w:hAnsi="Times New Roman" w:cs="Times New Roman"/>
          <w:b/>
          <w:sz w:val="28"/>
          <w:szCs w:val="26"/>
        </w:rPr>
        <w:t>承辦單位</w:t>
      </w:r>
    </w:p>
    <w:p w14:paraId="1A3E16FC" w14:textId="3193F59A" w:rsidR="001E2F99" w:rsidRPr="000414C5" w:rsidRDefault="00746347" w:rsidP="00746347">
      <w:pPr>
        <w:pStyle w:val="Web"/>
        <w:adjustRightInd w:val="0"/>
        <w:snapToGrid w:val="0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</w:t>
      </w:r>
      <w:r w:rsidR="000B2844" w:rsidRPr="000414C5">
        <w:rPr>
          <w:rFonts w:ascii="Times New Roman" w:eastAsia="標楷體" w:hAnsi="Times New Roman" w:cs="Times New Roman"/>
        </w:rPr>
        <w:t>桃園市</w:t>
      </w:r>
      <w:r w:rsidR="00A925FB" w:rsidRPr="000414C5">
        <w:rPr>
          <w:rFonts w:ascii="Times New Roman" w:eastAsia="標楷體" w:hAnsi="Times New Roman" w:cs="Times New Roman"/>
        </w:rPr>
        <w:t>中壢</w:t>
      </w:r>
      <w:r w:rsidRPr="000414C5">
        <w:rPr>
          <w:rFonts w:ascii="Times New Roman" w:eastAsia="標楷體" w:hAnsi="Times New Roman" w:cs="Times New Roman"/>
        </w:rPr>
        <w:t>區</w:t>
      </w:r>
      <w:r w:rsidR="00A925FB" w:rsidRPr="000414C5">
        <w:rPr>
          <w:rFonts w:ascii="Times New Roman" w:eastAsia="標楷體" w:hAnsi="Times New Roman" w:cs="Times New Roman"/>
        </w:rPr>
        <w:t>青埔</w:t>
      </w:r>
      <w:r w:rsidRPr="000414C5">
        <w:rPr>
          <w:rFonts w:ascii="Times New Roman" w:eastAsia="標楷體" w:hAnsi="Times New Roman" w:cs="Times New Roman"/>
        </w:rPr>
        <w:t>國</w:t>
      </w:r>
      <w:r w:rsidR="000B2844" w:rsidRPr="000414C5">
        <w:rPr>
          <w:rFonts w:ascii="Times New Roman" w:eastAsia="標楷體" w:hAnsi="Times New Roman" w:cs="Times New Roman"/>
        </w:rPr>
        <w:t>民</w:t>
      </w:r>
      <w:r w:rsidRPr="000414C5">
        <w:rPr>
          <w:rFonts w:ascii="Times New Roman" w:eastAsia="標楷體" w:hAnsi="Times New Roman" w:cs="Times New Roman"/>
        </w:rPr>
        <w:t>小</w:t>
      </w:r>
      <w:r w:rsidR="000B2844" w:rsidRPr="000414C5">
        <w:rPr>
          <w:rFonts w:ascii="Times New Roman" w:eastAsia="標楷體" w:hAnsi="Times New Roman" w:cs="Times New Roman"/>
        </w:rPr>
        <w:t>學</w:t>
      </w:r>
    </w:p>
    <w:p w14:paraId="1880D319" w14:textId="77777777" w:rsidR="00531DA5" w:rsidRDefault="00531DA5" w:rsidP="006F173B">
      <w:pPr>
        <w:pStyle w:val="Web"/>
        <w:adjustRightInd w:val="0"/>
        <w:snapToGrid w:val="0"/>
        <w:spacing w:line="380" w:lineRule="exact"/>
        <w:rPr>
          <w:rFonts w:ascii="Times New Roman" w:eastAsia="標楷體" w:hAnsi="Times New Roman" w:cs="Times New Roman"/>
          <w:b/>
          <w:sz w:val="28"/>
          <w:szCs w:val="26"/>
        </w:rPr>
      </w:pPr>
    </w:p>
    <w:p w14:paraId="5B047B3E" w14:textId="212F2074" w:rsidR="00746347" w:rsidRPr="000414C5" w:rsidRDefault="008058CC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lastRenderedPageBreak/>
        <w:t>伍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0E64EA" w:rsidRPr="000414C5">
        <w:rPr>
          <w:rFonts w:ascii="Times New Roman" w:eastAsia="標楷體" w:hAnsi="Times New Roman" w:cs="Times New Roman"/>
          <w:b/>
          <w:sz w:val="28"/>
          <w:szCs w:val="26"/>
        </w:rPr>
        <w:t>辦理方式</w:t>
      </w:r>
    </w:p>
    <w:p w14:paraId="22B0DDF7" w14:textId="77777777" w:rsidR="0072025E" w:rsidRPr="000414C5" w:rsidRDefault="0072025E" w:rsidP="000B6964">
      <w:pPr>
        <w:pStyle w:val="Web"/>
        <w:numPr>
          <w:ilvl w:val="0"/>
          <w:numId w:val="7"/>
        </w:numPr>
        <w:adjustRightInd w:val="0"/>
        <w:snapToGrid w:val="0"/>
        <w:spacing w:line="360" w:lineRule="exact"/>
        <w:ind w:left="840" w:hanging="55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種子教師研習平台</w:t>
      </w:r>
    </w:p>
    <w:p w14:paraId="07731DD8" w14:textId="1305A24D" w:rsidR="0072025E" w:rsidRDefault="0072025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依據世界客家博覽會主題</w:t>
      </w:r>
      <w:r w:rsidR="000414C5">
        <w:rPr>
          <w:rFonts w:ascii="Times New Roman" w:eastAsia="標楷體" w:hAnsi="Times New Roman" w:cs="Times New Roman" w:hint="eastAsia"/>
          <w:spacing w:val="10"/>
        </w:rPr>
        <w:t>-</w:t>
      </w:r>
      <w:r w:rsidR="000414C5">
        <w:rPr>
          <w:rFonts w:ascii="Times New Roman" w:eastAsia="標楷體" w:hAnsi="Times New Roman" w:cs="Times New Roman" w:hint="eastAsia"/>
          <w:spacing w:val="10"/>
        </w:rPr>
        <w:t>天光日个客家</w:t>
      </w:r>
      <w:r w:rsidRPr="000414C5">
        <w:rPr>
          <w:rFonts w:ascii="Times New Roman" w:eastAsia="標楷體" w:hAnsi="Times New Roman" w:cs="Times New Roman"/>
          <w:spacing w:val="10"/>
        </w:rPr>
        <w:t>，架設網站平台，提供教師教學素材與研習相關資訊</w:t>
      </w:r>
      <w:r w:rsidR="000414C5">
        <w:rPr>
          <w:rFonts w:ascii="Times New Roman" w:eastAsia="標楷體" w:hAnsi="Times New Roman" w:cs="Times New Roman" w:hint="eastAsia"/>
          <w:spacing w:val="10"/>
        </w:rPr>
        <w:t>。</w:t>
      </w:r>
    </w:p>
    <w:p w14:paraId="5A301ABE" w14:textId="4A64A20D" w:rsidR="000414C5" w:rsidRDefault="000414C5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研習資料與教學素材另邀請專家學者據以編撰。</w:t>
      </w:r>
    </w:p>
    <w:p w14:paraId="123A5E71" w14:textId="1FE77EF8" w:rsidR="000414C5" w:rsidRDefault="000414C5" w:rsidP="000B6964">
      <w:pPr>
        <w:pStyle w:val="Web"/>
        <w:numPr>
          <w:ilvl w:val="0"/>
          <w:numId w:val="7"/>
        </w:numPr>
        <w:tabs>
          <w:tab w:val="left" w:pos="851"/>
        </w:tabs>
        <w:adjustRightInd w:val="0"/>
        <w:snapToGrid w:val="0"/>
        <w:spacing w:line="360" w:lineRule="exact"/>
        <w:ind w:hanging="19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 w:hint="eastAsia"/>
          <w:spacing w:val="10"/>
        </w:rPr>
        <w:t>實體</w:t>
      </w:r>
      <w:r w:rsidR="00705591">
        <w:rPr>
          <w:rFonts w:ascii="Times New Roman" w:eastAsia="標楷體" w:hAnsi="Times New Roman" w:cs="Times New Roman" w:hint="eastAsia"/>
          <w:spacing w:val="10"/>
        </w:rPr>
        <w:t>與線上</w:t>
      </w:r>
      <w:r w:rsidRPr="000414C5">
        <w:rPr>
          <w:rFonts w:ascii="Times New Roman" w:eastAsia="標楷體" w:hAnsi="Times New Roman" w:cs="Times New Roman" w:hint="eastAsia"/>
          <w:spacing w:val="10"/>
        </w:rPr>
        <w:t>研習</w:t>
      </w:r>
    </w:p>
    <w:p w14:paraId="608C4B7F" w14:textId="102CD51B" w:rsidR="00A97B42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實施日期：</w:t>
      </w:r>
      <w:r w:rsidRPr="00A97B42">
        <w:rPr>
          <w:rFonts w:ascii="Times New Roman" w:eastAsia="標楷體" w:hAnsi="Times New Roman" w:cs="Times New Roman"/>
          <w:spacing w:val="10"/>
        </w:rPr>
        <w:t>1</w:t>
      </w:r>
      <w:r w:rsidR="00B54403" w:rsidRPr="00A97B42">
        <w:rPr>
          <w:rFonts w:ascii="Times New Roman" w:eastAsia="標楷體" w:hAnsi="Times New Roman" w:cs="Times New Roman"/>
          <w:spacing w:val="10"/>
        </w:rPr>
        <w:t>1</w:t>
      </w:r>
      <w:r w:rsidR="00A925FB" w:rsidRPr="00A97B42">
        <w:rPr>
          <w:rFonts w:ascii="Times New Roman" w:eastAsia="標楷體" w:hAnsi="Times New Roman" w:cs="Times New Roman"/>
          <w:spacing w:val="10"/>
        </w:rPr>
        <w:t>2</w:t>
      </w:r>
      <w:r w:rsidRPr="00A97B42">
        <w:rPr>
          <w:rFonts w:ascii="Times New Roman" w:eastAsia="標楷體" w:hAnsi="Times New Roman" w:cs="Times New Roman"/>
          <w:spacing w:val="10"/>
        </w:rPr>
        <w:t>年</w:t>
      </w:r>
      <w:r w:rsidR="0006748A"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="000C28A5"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日（</w:t>
      </w:r>
      <w:r w:rsidR="000C28A5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="00A925FB" w:rsidRPr="00A97B42">
        <w:rPr>
          <w:rFonts w:ascii="Times New Roman" w:eastAsia="標楷體" w:hAnsi="Times New Roman" w:cs="Times New Roman"/>
          <w:spacing w:val="10"/>
        </w:rPr>
        <w:t>~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10</w:t>
      </w:r>
      <w:r w:rsidR="00A925FB" w:rsidRPr="00A97B42">
        <w:rPr>
          <w:rFonts w:ascii="Times New Roman" w:eastAsia="標楷體" w:hAnsi="Times New Roman" w:cs="Times New Roman"/>
          <w:spacing w:val="10"/>
        </w:rPr>
        <w:t>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11</w:t>
      </w:r>
      <w:r w:rsidR="00A925FB" w:rsidRPr="00A97B42">
        <w:rPr>
          <w:rFonts w:ascii="Times New Roman" w:eastAsia="標楷體" w:hAnsi="Times New Roman" w:cs="Times New Roman"/>
          <w:spacing w:val="10"/>
        </w:rPr>
        <w:t>日（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三</w:t>
      </w:r>
      <w:r w:rsidR="00A925FB" w:rsidRPr="00A97B42">
        <w:rPr>
          <w:rFonts w:ascii="Times New Roman" w:eastAsia="標楷體" w:hAnsi="Times New Roman" w:cs="Times New Roman"/>
          <w:spacing w:val="10"/>
        </w:rPr>
        <w:t>）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，共</w:t>
      </w:r>
      <w:r w:rsidR="00A53DBE">
        <w:rPr>
          <w:rFonts w:ascii="Times New Roman" w:eastAsia="標楷體" w:hAnsi="Times New Roman" w:cs="Times New Roman" w:hint="eastAsia"/>
          <w:spacing w:val="10"/>
        </w:rPr>
        <w:t>5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場次</w:t>
      </w:r>
    </w:p>
    <w:p w14:paraId="7A8FCB6A" w14:textId="0FC3AB38" w:rsidR="006F173B" w:rsidRPr="00A97B42" w:rsidRDefault="006F173B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 w:hint="eastAsia"/>
          <w:spacing w:val="10"/>
        </w:rPr>
        <w:t>第一場次：</w:t>
      </w:r>
      <w:r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</w:t>
      </w:r>
      <w:r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Pr="00A97B42">
        <w:rPr>
          <w:rFonts w:ascii="Times New Roman" w:eastAsia="標楷體" w:hAnsi="Times New Roman" w:cs="Times New Roman" w:hint="eastAsia"/>
          <w:spacing w:val="10"/>
        </w:rPr>
        <w:t>、第二場次：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月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六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)</w:t>
      </w:r>
    </w:p>
    <w:p w14:paraId="77158DDC" w14:textId="08FE4C0A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第三場次：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 xml:space="preserve"> </w:t>
      </w:r>
      <w:r w:rsidR="00D3315E">
        <w:rPr>
          <w:rFonts w:ascii="Times New Roman" w:eastAsia="標楷體" w:hAnsi="Times New Roman" w:cs="Times New Roman" w:hint="eastAsia"/>
          <w:spacing w:val="10"/>
        </w:rPr>
        <w:t>、</w:t>
      </w:r>
      <w:r>
        <w:rPr>
          <w:rFonts w:ascii="Times New Roman" w:eastAsia="標楷體" w:hAnsi="Times New Roman" w:cs="Times New Roman" w:hint="eastAsia"/>
          <w:spacing w:val="10"/>
        </w:rPr>
        <w:t>第四場次：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16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六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335D7FDD" w14:textId="45C81E11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第</w:t>
      </w:r>
      <w:r w:rsidR="0066479B"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五</w:t>
      </w:r>
      <w:r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場次：</w:t>
      </w:r>
      <w:r w:rsidR="00D3315E"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10</w:t>
      </w:r>
      <w:r w:rsidR="00D3315E"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月</w:t>
      </w:r>
      <w:r w:rsidR="00D3315E"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11</w:t>
      </w:r>
      <w:r w:rsidR="00D3315E"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日</w:t>
      </w:r>
      <w:r w:rsidR="00D3315E"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(</w:t>
      </w:r>
      <w:r w:rsidR="00D3315E"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三</w:t>
      </w:r>
      <w:r w:rsidR="00D3315E" w:rsidRPr="001B2AB2">
        <w:rPr>
          <w:rFonts w:ascii="Times New Roman" w:eastAsia="標楷體" w:hAnsi="Times New Roman" w:cs="Times New Roman" w:hint="eastAsia"/>
          <w:spacing w:val="10"/>
          <w:highlight w:val="yellow"/>
        </w:rPr>
        <w:t>)</w:t>
      </w:r>
    </w:p>
    <w:p w14:paraId="02250D69" w14:textId="60789D75" w:rsidR="00D3315E" w:rsidRPr="00705591" w:rsidRDefault="00D3315E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備註：第五場次研習時間為</w:t>
      </w:r>
      <w:r>
        <w:rPr>
          <w:rFonts w:ascii="Times New Roman" w:eastAsia="標楷體" w:hAnsi="Times New Roman" w:cs="Times New Roman" w:hint="eastAsia"/>
          <w:spacing w:val="10"/>
        </w:rPr>
        <w:t>13:</w:t>
      </w:r>
      <w:r w:rsidR="002B53CF">
        <w:rPr>
          <w:rFonts w:ascii="Times New Roman" w:eastAsia="標楷體" w:hAnsi="Times New Roman" w:cs="Times New Roman" w:hint="eastAsia"/>
          <w:spacing w:val="10"/>
        </w:rPr>
        <w:t>0</w:t>
      </w:r>
      <w:r>
        <w:rPr>
          <w:rFonts w:ascii="Times New Roman" w:eastAsia="標楷體" w:hAnsi="Times New Roman" w:cs="Times New Roman" w:hint="eastAsia"/>
          <w:spacing w:val="10"/>
        </w:rPr>
        <w:t>0-1</w:t>
      </w:r>
      <w:r w:rsidR="002B53CF">
        <w:rPr>
          <w:rFonts w:ascii="Times New Roman" w:eastAsia="標楷體" w:hAnsi="Times New Roman" w:cs="Times New Roman" w:hint="eastAsia"/>
          <w:spacing w:val="10"/>
        </w:rPr>
        <w:t>7</w:t>
      </w:r>
      <w:r>
        <w:rPr>
          <w:rFonts w:ascii="Times New Roman" w:eastAsia="標楷體" w:hAnsi="Times New Roman" w:cs="Times New Roman" w:hint="eastAsia"/>
          <w:spacing w:val="10"/>
        </w:rPr>
        <w:t>:00</w:t>
      </w:r>
      <w:r>
        <w:rPr>
          <w:rFonts w:ascii="Times New Roman" w:eastAsia="標楷體" w:hAnsi="Times New Roman" w:cs="Times New Roman" w:hint="eastAsia"/>
          <w:spacing w:val="10"/>
        </w:rPr>
        <w:t>，僅開放實體研習</w:t>
      </w:r>
    </w:p>
    <w:p w14:paraId="417DBFCB" w14:textId="08E1EAA2" w:rsidR="000414C5" w:rsidRPr="005A7058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5A7058">
        <w:rPr>
          <w:rFonts w:ascii="Times New Roman" w:eastAsia="標楷體" w:hAnsi="Times New Roman" w:cs="Times New Roman"/>
          <w:spacing w:val="10"/>
        </w:rPr>
        <w:t>參加對象：</w:t>
      </w:r>
      <w:r w:rsidRPr="005A7058">
        <w:rPr>
          <w:rFonts w:ascii="Times New Roman" w:eastAsia="標楷體" w:hAnsi="Times New Roman" w:cs="Times New Roman"/>
        </w:rPr>
        <w:t>桃園市</w:t>
      </w:r>
      <w:r w:rsidR="009200A1" w:rsidRPr="005A7058">
        <w:rPr>
          <w:rFonts w:ascii="Times New Roman" w:eastAsia="標楷體" w:hAnsi="Times New Roman" w:cs="Times New Roman"/>
        </w:rPr>
        <w:t>公</w:t>
      </w:r>
      <w:r w:rsidR="005A7058">
        <w:rPr>
          <w:rFonts w:ascii="Times New Roman" w:eastAsia="標楷體" w:hAnsi="Times New Roman" w:cs="Times New Roman" w:hint="eastAsia"/>
        </w:rPr>
        <w:t>私</w:t>
      </w:r>
      <w:r w:rsidR="009200A1" w:rsidRPr="005A7058">
        <w:rPr>
          <w:rFonts w:ascii="Times New Roman" w:eastAsia="標楷體" w:hAnsi="Times New Roman" w:cs="Times New Roman"/>
        </w:rPr>
        <w:t>立</w:t>
      </w:r>
      <w:r w:rsidR="00784C0B" w:rsidRPr="005A7058">
        <w:rPr>
          <w:rFonts w:ascii="Times New Roman" w:eastAsia="標楷體" w:hAnsi="Times New Roman" w:cs="Times New Roman"/>
        </w:rPr>
        <w:t>高中職、國中及國小</w:t>
      </w:r>
      <w:r w:rsidR="00396E2F" w:rsidRPr="005A7058">
        <w:rPr>
          <w:rFonts w:ascii="Times New Roman" w:eastAsia="標楷體" w:hAnsi="Times New Roman" w:cs="Times New Roman"/>
        </w:rPr>
        <w:t>校長、</w:t>
      </w:r>
      <w:r w:rsidR="005A7058">
        <w:rPr>
          <w:rFonts w:ascii="Times New Roman" w:eastAsia="標楷體" w:hAnsi="Times New Roman" w:cs="Times New Roman" w:hint="eastAsia"/>
        </w:rPr>
        <w:t>主任、</w:t>
      </w:r>
      <w:r w:rsidR="009200A1" w:rsidRPr="005A7058">
        <w:rPr>
          <w:rFonts w:ascii="Times New Roman" w:eastAsia="標楷體" w:hAnsi="Times New Roman" w:cs="Times New Roman"/>
        </w:rPr>
        <w:t>教師</w:t>
      </w:r>
      <w:r w:rsidR="009200A1" w:rsidRPr="005A7058">
        <w:rPr>
          <w:rFonts w:ascii="Times New Roman" w:eastAsia="標楷體" w:hAnsi="Times New Roman" w:cs="Times New Roman"/>
        </w:rPr>
        <w:t>(</w:t>
      </w:r>
      <w:r w:rsidR="009200A1" w:rsidRPr="005A7058">
        <w:rPr>
          <w:rFonts w:ascii="Times New Roman" w:eastAsia="標楷體" w:hAnsi="Times New Roman" w:cs="Times New Roman"/>
        </w:rPr>
        <w:t>含代理代課教師、鐘點教師</w:t>
      </w:r>
      <w:r w:rsidR="00784C0B" w:rsidRPr="005A7058">
        <w:rPr>
          <w:rFonts w:ascii="Times New Roman" w:eastAsia="標楷體" w:hAnsi="Times New Roman" w:cs="Times New Roman"/>
        </w:rPr>
        <w:t>及</w:t>
      </w:r>
      <w:r w:rsidR="009200A1" w:rsidRPr="005A7058">
        <w:rPr>
          <w:rFonts w:ascii="Times New Roman" w:eastAsia="標楷體" w:hAnsi="Times New Roman" w:cs="Times New Roman"/>
        </w:rPr>
        <w:t>實習教師</w:t>
      </w:r>
      <w:r w:rsidR="00784C0B" w:rsidRPr="005A7058">
        <w:rPr>
          <w:rFonts w:ascii="Times New Roman" w:eastAsia="標楷體" w:hAnsi="Times New Roman" w:cs="Times New Roman"/>
        </w:rPr>
        <w:t>)</w:t>
      </w:r>
      <w:r w:rsidRPr="005A7058">
        <w:rPr>
          <w:rFonts w:ascii="Times New Roman" w:eastAsia="標楷體" w:hAnsi="Times New Roman" w:cs="Times New Roman"/>
        </w:rPr>
        <w:t>報名參加。</w:t>
      </w:r>
    </w:p>
    <w:p w14:paraId="464BF09C" w14:textId="77777777" w:rsidR="005154A3" w:rsidRPr="005154A3" w:rsidRDefault="001B72CE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</w:pPr>
      <w:r w:rsidRPr="005154A3">
        <w:rPr>
          <w:rFonts w:ascii="Times New Roman" w:eastAsia="標楷體" w:hAnsi="Times New Roman" w:cs="Times New Roman"/>
          <w:spacing w:val="10"/>
        </w:rPr>
        <w:t>實施方式</w:t>
      </w:r>
      <w:r w:rsidR="00F679F7" w:rsidRPr="005154A3">
        <w:rPr>
          <w:rFonts w:ascii="Times New Roman" w:eastAsia="標楷體" w:hAnsi="Times New Roman" w:cs="Times New Roman"/>
          <w:spacing w:val="10"/>
        </w:rPr>
        <w:t>：</w:t>
      </w:r>
      <w:r w:rsidR="00784C0B" w:rsidRPr="005154A3">
        <w:rPr>
          <w:rFonts w:ascii="Times New Roman" w:eastAsia="標楷體" w:hAnsi="Times New Roman" w:cs="Times New Roman"/>
          <w:spacing w:val="10"/>
        </w:rPr>
        <w:t>實體研習及線上研習</w:t>
      </w:r>
      <w:r w:rsidR="00AC53CB" w:rsidRPr="005154A3">
        <w:rPr>
          <w:rFonts w:ascii="Times New Roman" w:eastAsia="標楷體" w:hAnsi="Times New Roman" w:cs="Times New Roman"/>
          <w:spacing w:val="10"/>
        </w:rPr>
        <w:t>(</w:t>
      </w:r>
      <w:r w:rsidR="00AC53CB" w:rsidRPr="005154A3">
        <w:rPr>
          <w:rFonts w:ascii="Times New Roman" w:eastAsia="標楷體" w:hAnsi="Times New Roman" w:cs="Times New Roman"/>
          <w:spacing w:val="10"/>
        </w:rPr>
        <w:t>詳如附件一課程表</w:t>
      </w:r>
      <w:r w:rsidR="00AC53CB" w:rsidRPr="005154A3">
        <w:rPr>
          <w:rFonts w:ascii="Times New Roman" w:eastAsia="標楷體" w:hAnsi="Times New Roman" w:cs="Times New Roman"/>
          <w:spacing w:val="10"/>
        </w:rPr>
        <w:t>)</w:t>
      </w:r>
      <w:r w:rsidR="00784C0B" w:rsidRPr="005154A3">
        <w:rPr>
          <w:rFonts w:ascii="Times New Roman" w:eastAsia="標楷體" w:hAnsi="Times New Roman" w:cs="Times New Roman"/>
          <w:spacing w:val="10"/>
        </w:rPr>
        <w:t>。</w:t>
      </w:r>
    </w:p>
    <w:p w14:paraId="60D653E2" w14:textId="31F605DE" w:rsidR="00ED0379" w:rsidRPr="00834812" w:rsidRDefault="00ED0379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834812">
        <w:rPr>
          <w:rFonts w:ascii="Times New Roman" w:eastAsia="標楷體" w:hAnsi="Times New Roman" w:cs="Times New Roman" w:hint="eastAsia"/>
          <w:spacing w:val="10"/>
        </w:rPr>
        <w:t>(</w:t>
      </w:r>
      <w:r w:rsidRPr="005154A3">
        <w:rPr>
          <w:rFonts w:ascii="Times New Roman" w:eastAsia="標楷體" w:hAnsi="Times New Roman" w:cs="Times New Roman" w:hint="eastAsia"/>
          <w:spacing w:val="10"/>
        </w:rPr>
        <w:t>上午時段開放實體研習及線上研習，</w:t>
      </w:r>
      <w:r w:rsidRPr="00834812">
        <w:rPr>
          <w:rFonts w:ascii="Times New Roman" w:eastAsia="標楷體" w:hAnsi="Times New Roman" w:cs="Times New Roman" w:hint="eastAsia"/>
          <w:spacing w:val="10"/>
        </w:rPr>
        <w:t>下午參訪行程僅提供實體研習</w:t>
      </w:r>
      <w:r w:rsidRPr="00834812">
        <w:rPr>
          <w:rFonts w:ascii="Times New Roman" w:eastAsia="標楷體" w:hAnsi="Times New Roman" w:cs="Times New Roman" w:hint="eastAsia"/>
          <w:spacing w:val="10"/>
        </w:rPr>
        <w:t>)</w:t>
      </w:r>
    </w:p>
    <w:p w14:paraId="2193FACA" w14:textId="6FBBF4AA" w:rsidR="00705591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705591">
        <w:rPr>
          <w:rFonts w:ascii="Times New Roman" w:eastAsia="標楷體" w:hAnsi="Times New Roman" w:cs="Times New Roman"/>
          <w:spacing w:val="10"/>
        </w:rPr>
        <w:t>報名方式：請於</w:t>
      </w:r>
      <w:r w:rsidR="00155FB8" w:rsidRPr="00705591">
        <w:rPr>
          <w:rFonts w:ascii="Times New Roman" w:eastAsia="標楷體" w:hAnsi="Times New Roman" w:cs="Times New Roman"/>
          <w:spacing w:val="10"/>
        </w:rPr>
        <w:t>1</w:t>
      </w:r>
      <w:r w:rsidR="00BE658A" w:rsidRPr="00705591">
        <w:rPr>
          <w:rFonts w:ascii="Times New Roman" w:eastAsia="標楷體" w:hAnsi="Times New Roman" w:cs="Times New Roman"/>
          <w:spacing w:val="10"/>
        </w:rPr>
        <w:t>1</w:t>
      </w:r>
      <w:r w:rsidR="00BB63BB" w:rsidRPr="00705591">
        <w:rPr>
          <w:rFonts w:ascii="Times New Roman" w:eastAsia="標楷體" w:hAnsi="Times New Roman" w:cs="Times New Roman"/>
          <w:spacing w:val="10"/>
        </w:rPr>
        <w:t>2</w:t>
      </w:r>
      <w:r w:rsidR="00155FB8" w:rsidRPr="00705591">
        <w:rPr>
          <w:rFonts w:ascii="Times New Roman" w:eastAsia="標楷體" w:hAnsi="Times New Roman" w:cs="Times New Roman"/>
          <w:spacing w:val="10"/>
        </w:rPr>
        <w:t>年</w:t>
      </w:r>
      <w:r w:rsidR="00E41695" w:rsidRPr="00705591">
        <w:rPr>
          <w:rFonts w:ascii="Times New Roman" w:eastAsia="標楷體" w:hAnsi="Times New Roman" w:cs="Times New Roman"/>
          <w:spacing w:val="10"/>
        </w:rPr>
        <w:t>8</w:t>
      </w:r>
      <w:r w:rsidRPr="00705591">
        <w:rPr>
          <w:rFonts w:ascii="Times New Roman" w:eastAsia="標楷體" w:hAnsi="Times New Roman" w:cs="Times New Roman"/>
          <w:spacing w:val="10"/>
        </w:rPr>
        <w:t>月</w:t>
      </w:r>
      <w:r w:rsidR="000C28A5">
        <w:rPr>
          <w:rFonts w:ascii="Times New Roman" w:eastAsia="標楷體" w:hAnsi="Times New Roman" w:cs="Times New Roman" w:hint="eastAsia"/>
          <w:spacing w:val="10"/>
        </w:rPr>
        <w:t>17</w:t>
      </w:r>
      <w:r w:rsidRPr="00705591">
        <w:rPr>
          <w:rFonts w:ascii="Times New Roman" w:eastAsia="標楷體" w:hAnsi="Times New Roman" w:cs="Times New Roman"/>
          <w:spacing w:val="10"/>
        </w:rPr>
        <w:t>日（</w:t>
      </w:r>
      <w:r w:rsidR="00ED0379">
        <w:rPr>
          <w:rFonts w:ascii="Times New Roman" w:eastAsia="標楷體" w:hAnsi="Times New Roman" w:cs="Times New Roman" w:hint="eastAsia"/>
          <w:spacing w:val="10"/>
        </w:rPr>
        <w:t>四</w:t>
      </w:r>
      <w:r w:rsidRPr="00705591">
        <w:rPr>
          <w:rFonts w:ascii="Times New Roman" w:eastAsia="標楷體" w:hAnsi="Times New Roman" w:cs="Times New Roman"/>
          <w:spacing w:val="10"/>
        </w:rPr>
        <w:t>）</w:t>
      </w:r>
      <w:r w:rsidR="0066479B">
        <w:rPr>
          <w:rFonts w:ascii="Times New Roman" w:eastAsia="標楷體" w:hAnsi="Times New Roman" w:cs="Times New Roman" w:hint="eastAsia"/>
          <w:spacing w:val="10"/>
        </w:rPr>
        <w:t>至</w:t>
      </w:r>
      <w:r w:rsidR="003A3315">
        <w:rPr>
          <w:rFonts w:ascii="Times New Roman" w:eastAsia="標楷體" w:hAnsi="Times New Roman" w:cs="Times New Roman" w:hint="eastAsia"/>
          <w:spacing w:val="10"/>
        </w:rPr>
        <w:t>1</w:t>
      </w:r>
      <w:r w:rsidR="00D3315E">
        <w:rPr>
          <w:rFonts w:ascii="Times New Roman" w:eastAsia="標楷體" w:hAnsi="Times New Roman" w:cs="Times New Roman" w:hint="eastAsia"/>
          <w:spacing w:val="10"/>
        </w:rPr>
        <w:t>0</w:t>
      </w:r>
      <w:r w:rsidR="00BB63BB" w:rsidRPr="00705591">
        <w:rPr>
          <w:rFonts w:ascii="Times New Roman" w:eastAsia="標楷體" w:hAnsi="Times New Roman" w:cs="Times New Roman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BB63BB" w:rsidRPr="00705591">
        <w:rPr>
          <w:rFonts w:ascii="Times New Roman" w:eastAsia="標楷體" w:hAnsi="Times New Roman" w:cs="Times New Roman"/>
          <w:spacing w:val="10"/>
        </w:rPr>
        <w:t>日（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BB63BB" w:rsidRPr="00705591">
        <w:rPr>
          <w:rFonts w:ascii="Times New Roman" w:eastAsia="標楷體" w:hAnsi="Times New Roman" w:cs="Times New Roman"/>
          <w:spacing w:val="10"/>
        </w:rPr>
        <w:t>）中</w:t>
      </w:r>
      <w:r w:rsidRPr="00705591">
        <w:rPr>
          <w:rFonts w:ascii="Times New Roman" w:eastAsia="標楷體" w:hAnsi="Times New Roman" w:cs="Times New Roman"/>
          <w:spacing w:val="10"/>
        </w:rPr>
        <w:t>午</w:t>
      </w:r>
      <w:r w:rsidR="00BB63BB" w:rsidRPr="00705591">
        <w:rPr>
          <w:rFonts w:ascii="Times New Roman" w:eastAsia="標楷體" w:hAnsi="Times New Roman" w:cs="Times New Roman"/>
          <w:spacing w:val="10"/>
        </w:rPr>
        <w:t>12</w:t>
      </w:r>
      <w:r w:rsidR="00E41695" w:rsidRPr="00705591">
        <w:rPr>
          <w:rFonts w:ascii="Times New Roman" w:eastAsia="標楷體" w:hAnsi="Times New Roman" w:cs="Times New Roman"/>
          <w:spacing w:val="10"/>
        </w:rPr>
        <w:t>時</w:t>
      </w:r>
      <w:r w:rsidRPr="00705591">
        <w:rPr>
          <w:rFonts w:ascii="Times New Roman" w:eastAsia="標楷體" w:hAnsi="Times New Roman" w:cs="Times New Roman"/>
          <w:spacing w:val="10"/>
        </w:rPr>
        <w:t>前至教育局教師研習系統上網報名</w:t>
      </w:r>
      <w:r w:rsidRPr="00705591">
        <w:rPr>
          <w:rFonts w:ascii="Times New Roman" w:eastAsia="標楷體" w:hAnsi="Times New Roman" w:cs="Times New Roman"/>
          <w:spacing w:val="10"/>
        </w:rPr>
        <w:t>(</w:t>
      </w:r>
      <w:r w:rsidR="00BB63BB" w:rsidRPr="00705591">
        <w:rPr>
          <w:rFonts w:ascii="Times New Roman" w:eastAsia="標楷體" w:hAnsi="Times New Roman" w:cs="Times New Roman"/>
          <w:spacing w:val="10"/>
        </w:rPr>
        <w:t>中壢</w:t>
      </w:r>
      <w:r w:rsidRPr="00705591">
        <w:rPr>
          <w:rFonts w:ascii="Times New Roman" w:eastAsia="標楷體" w:hAnsi="Times New Roman" w:cs="Times New Roman"/>
          <w:spacing w:val="10"/>
        </w:rPr>
        <w:t>區</w:t>
      </w:r>
      <w:r w:rsidR="00BB63BB" w:rsidRPr="00705591">
        <w:rPr>
          <w:rFonts w:ascii="Times New Roman" w:eastAsia="標楷體" w:hAnsi="Times New Roman" w:cs="Times New Roman"/>
          <w:spacing w:val="10"/>
        </w:rPr>
        <w:t>青埔</w:t>
      </w:r>
      <w:r w:rsidRPr="00705591">
        <w:rPr>
          <w:rFonts w:ascii="Times New Roman" w:eastAsia="標楷體" w:hAnsi="Times New Roman" w:cs="Times New Roman"/>
          <w:spacing w:val="10"/>
        </w:rPr>
        <w:t>國小</w:t>
      </w:r>
      <w:r w:rsidRPr="00705591">
        <w:rPr>
          <w:rFonts w:ascii="Times New Roman" w:eastAsia="標楷體" w:hAnsi="Times New Roman" w:cs="Times New Roman"/>
          <w:spacing w:val="10"/>
        </w:rPr>
        <w:t>)</w:t>
      </w:r>
      <w:r w:rsidRPr="00705591">
        <w:rPr>
          <w:rFonts w:ascii="Times New Roman" w:eastAsia="標楷體" w:hAnsi="Times New Roman" w:cs="Times New Roman"/>
          <w:spacing w:val="10"/>
        </w:rPr>
        <w:t>。</w:t>
      </w:r>
    </w:p>
    <w:p w14:paraId="273ACB98" w14:textId="39F1E351" w:rsidR="00834812" w:rsidRDefault="00834812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報名人數：線上研習無人數限制，</w:t>
      </w:r>
      <w:r w:rsidR="000B6964">
        <w:rPr>
          <w:rFonts w:ascii="Times New Roman" w:eastAsia="標楷體" w:hAnsi="Times New Roman" w:cs="Times New Roman" w:hint="eastAsia"/>
          <w:spacing w:val="10"/>
        </w:rPr>
        <w:t>第一場次</w:t>
      </w:r>
      <w:r w:rsidR="000B6964">
        <w:rPr>
          <w:rFonts w:ascii="Times New Roman" w:eastAsia="標楷體" w:hAnsi="Times New Roman" w:cs="Times New Roman" w:hint="eastAsia"/>
          <w:spacing w:val="10"/>
        </w:rPr>
        <w:t>~</w:t>
      </w:r>
      <w:r w:rsidR="000B6964">
        <w:rPr>
          <w:rFonts w:ascii="Times New Roman" w:eastAsia="標楷體" w:hAnsi="Times New Roman" w:cs="Times New Roman" w:hint="eastAsia"/>
          <w:spacing w:val="10"/>
        </w:rPr>
        <w:t>第四場次</w:t>
      </w:r>
      <w:r>
        <w:rPr>
          <w:rFonts w:ascii="Times New Roman" w:eastAsia="標楷體" w:hAnsi="Times New Roman" w:cs="Times New Roman" w:hint="eastAsia"/>
          <w:spacing w:val="10"/>
        </w:rPr>
        <w:t>實體研習每場次上限</w:t>
      </w:r>
      <w:r>
        <w:rPr>
          <w:rFonts w:ascii="Times New Roman" w:eastAsia="標楷體" w:hAnsi="Times New Roman" w:cs="Times New Roman" w:hint="eastAsia"/>
          <w:spacing w:val="10"/>
        </w:rPr>
        <w:t>80</w:t>
      </w:r>
      <w:r>
        <w:rPr>
          <w:rFonts w:ascii="Times New Roman" w:eastAsia="標楷體" w:hAnsi="Times New Roman" w:cs="Times New Roman" w:hint="eastAsia"/>
          <w:spacing w:val="10"/>
        </w:rPr>
        <w:t>人</w:t>
      </w:r>
      <w:r w:rsidR="000B6964">
        <w:rPr>
          <w:rFonts w:ascii="Times New Roman" w:eastAsia="標楷體" w:hAnsi="Times New Roman" w:cs="Times New Roman" w:hint="eastAsia"/>
          <w:spacing w:val="10"/>
        </w:rPr>
        <w:t>，第五場次僅供實體研習，上限</w:t>
      </w:r>
      <w:r w:rsidR="000B6964">
        <w:rPr>
          <w:rFonts w:ascii="Times New Roman" w:eastAsia="標楷體" w:hAnsi="Times New Roman" w:cs="Times New Roman" w:hint="eastAsia"/>
          <w:spacing w:val="10"/>
        </w:rPr>
        <w:t>40</w:t>
      </w:r>
      <w:r w:rsidR="000B6964">
        <w:rPr>
          <w:rFonts w:ascii="Times New Roman" w:eastAsia="標楷體" w:hAnsi="Times New Roman" w:cs="Times New Roman" w:hint="eastAsia"/>
          <w:spacing w:val="10"/>
        </w:rPr>
        <w:t>人。</w:t>
      </w:r>
    </w:p>
    <w:p w14:paraId="790D41DD" w14:textId="77777777" w:rsidR="00A97B42" w:rsidRDefault="001B72C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pacing w:line="360" w:lineRule="exact"/>
        <w:ind w:left="1134" w:hanging="567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地點</w:t>
      </w:r>
      <w:r w:rsidR="00F679F7" w:rsidRPr="00A97B42">
        <w:rPr>
          <w:rFonts w:ascii="Times New Roman" w:eastAsia="標楷體" w:hAnsi="Times New Roman" w:cs="Times New Roman"/>
          <w:spacing w:val="10"/>
        </w:rPr>
        <w:t>：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</w:t>
      </w:r>
      <w:r w:rsidR="00F679F7" w:rsidRPr="00A97B42">
        <w:rPr>
          <w:rFonts w:ascii="Times New Roman" w:eastAsia="標楷體" w:hAnsi="Times New Roman" w:cs="Times New Roman"/>
          <w:spacing w:val="10"/>
        </w:rPr>
        <w:t>國小</w:t>
      </w:r>
      <w:r w:rsidR="00F679F7" w:rsidRPr="00A97B42">
        <w:rPr>
          <w:rFonts w:ascii="Times New Roman" w:eastAsia="標楷體" w:hAnsi="Times New Roman" w:cs="Times New Roman"/>
          <w:spacing w:val="10"/>
        </w:rPr>
        <w:t>(</w:t>
      </w:r>
      <w:r w:rsidR="00F679F7" w:rsidRPr="00A97B42">
        <w:rPr>
          <w:rFonts w:ascii="Times New Roman" w:eastAsia="標楷體" w:hAnsi="Times New Roman" w:cs="Times New Roman"/>
          <w:spacing w:val="10"/>
        </w:rPr>
        <w:t>桃園市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青埔路</w:t>
      </w:r>
      <w:r w:rsidR="00BE658A" w:rsidRPr="00A97B42">
        <w:rPr>
          <w:rFonts w:ascii="Times New Roman" w:eastAsia="標楷體" w:hAnsi="Times New Roman" w:cs="Times New Roman"/>
          <w:spacing w:val="10"/>
        </w:rPr>
        <w:t>二段</w:t>
      </w:r>
      <w:r w:rsidR="00F51CC5" w:rsidRPr="00A97B42">
        <w:rPr>
          <w:rFonts w:ascii="Times New Roman" w:eastAsia="標楷體" w:hAnsi="Times New Roman" w:cs="Times New Roman"/>
          <w:spacing w:val="10"/>
        </w:rPr>
        <w:t>112</w:t>
      </w:r>
      <w:r w:rsidR="00F679F7" w:rsidRPr="00A97B42">
        <w:rPr>
          <w:rFonts w:ascii="Times New Roman" w:eastAsia="標楷體" w:hAnsi="Times New Roman" w:cs="Times New Roman"/>
          <w:spacing w:val="10"/>
        </w:rPr>
        <w:t>號</w:t>
      </w:r>
      <w:r w:rsidR="00F679F7" w:rsidRPr="00A97B42">
        <w:rPr>
          <w:rFonts w:ascii="Times New Roman" w:eastAsia="標楷體" w:hAnsi="Times New Roman" w:cs="Times New Roman"/>
          <w:spacing w:val="10"/>
        </w:rPr>
        <w:t>)</w:t>
      </w:r>
      <w:r w:rsidR="00ED0379" w:rsidRPr="00A97B42">
        <w:rPr>
          <w:rFonts w:ascii="Times New Roman" w:eastAsia="標楷體" w:hAnsi="Times New Roman" w:cs="Times New Roman" w:hint="eastAsia"/>
          <w:spacing w:val="10"/>
        </w:rPr>
        <w:t>及世界客家博覽會主場館</w:t>
      </w:r>
    </w:p>
    <w:p w14:paraId="4163121C" w14:textId="3CA4A908" w:rsidR="00A97B42" w:rsidRPr="00A97B42" w:rsidRDefault="00A97B42" w:rsidP="000B6964">
      <w:pPr>
        <w:pStyle w:val="Web"/>
        <w:tabs>
          <w:tab w:val="left" w:pos="1134"/>
        </w:tabs>
        <w:adjustRightInd w:val="0"/>
        <w:spacing w:line="360" w:lineRule="exact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</w:t>
      </w:r>
      <w:r>
        <w:rPr>
          <w:rFonts w:ascii="Times New Roman" w:eastAsia="標楷體" w:hAnsi="Times New Roman" w:cs="Times New Roman" w:hint="eastAsia"/>
          <w:spacing w:val="10"/>
        </w:rPr>
        <w:t>三、</w:t>
      </w:r>
      <w:r w:rsidRPr="00A97B42">
        <w:rPr>
          <w:rFonts w:ascii="Times New Roman" w:eastAsia="標楷體" w:hAnsi="Times New Roman" w:cs="Times New Roman" w:hint="eastAsia"/>
          <w:spacing w:val="10"/>
        </w:rPr>
        <w:t>種子教師導覽</w:t>
      </w:r>
    </w:p>
    <w:p w14:paraId="2B7A2FCA" w14:textId="1CAE4C6B" w:rsidR="00A97B42" w:rsidRPr="00A97B42" w:rsidRDefault="00A97B42" w:rsidP="000B6964">
      <w:pPr>
        <w:pStyle w:val="Web"/>
        <w:tabs>
          <w:tab w:val="left" w:pos="1134"/>
        </w:tabs>
        <w:adjustRightInd w:val="0"/>
        <w:snapToGrid w:val="0"/>
        <w:spacing w:line="360" w:lineRule="exact"/>
        <w:ind w:left="991" w:hangingChars="381" w:hanging="991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  (</w:t>
      </w:r>
      <w:r>
        <w:rPr>
          <w:rFonts w:ascii="Times New Roman" w:eastAsia="標楷體" w:hAnsi="Times New Roman" w:cs="Times New Roman" w:hint="eastAsia"/>
          <w:spacing w:val="10"/>
        </w:rPr>
        <w:t>一</w:t>
      </w:r>
      <w:r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>完成本研習之教師，可擔任世界客家博覽會種子教師，桃園市各級學校學生至世界客家博覽會進行戶外教育時，可由種子教師進行專業導覽。</w:t>
      </w:r>
    </w:p>
    <w:p w14:paraId="3DC9EE6B" w14:textId="05E64D8D" w:rsidR="00106D91" w:rsidRPr="000414C5" w:rsidRDefault="00531DA5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>陸</w:t>
      </w:r>
      <w:r w:rsidR="00746347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417F9D" w:rsidRPr="000414C5">
        <w:rPr>
          <w:rFonts w:ascii="Times New Roman" w:eastAsia="標楷體" w:hAnsi="Times New Roman" w:cs="Times New Roman"/>
          <w:b/>
          <w:sz w:val="28"/>
          <w:szCs w:val="26"/>
        </w:rPr>
        <w:t>獎勵</w:t>
      </w:r>
    </w:p>
    <w:p w14:paraId="06CC5412" w14:textId="2C6D9169" w:rsidR="00106D91" w:rsidRPr="000414C5" w:rsidRDefault="00106D91" w:rsidP="000B6964">
      <w:pPr>
        <w:adjustRightInd w:val="0"/>
        <w:snapToGrid w:val="0"/>
        <w:spacing w:line="360" w:lineRule="exact"/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一、</w:t>
      </w:r>
      <w:r w:rsidR="00746347" w:rsidRPr="000414C5">
        <w:rPr>
          <w:rFonts w:ascii="Times New Roman" w:hAnsi="Times New Roman" w:cs="Times New Roman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 w:rsidRPr="000414C5">
        <w:rPr>
          <w:rFonts w:ascii="Times New Roman" w:hAnsi="Times New Roman" w:cs="Times New Roman"/>
          <w:sz w:val="24"/>
        </w:rPr>
        <w:t>核敘有功人員嘉獎乙次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、獎狀乙紙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。</w:t>
      </w:r>
    </w:p>
    <w:p w14:paraId="6A4AA783" w14:textId="77777777" w:rsidR="00885226" w:rsidRDefault="00106D91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二、</w:t>
      </w:r>
      <w:r w:rsidR="00885226" w:rsidRPr="00885226">
        <w:rPr>
          <w:rFonts w:ascii="Times New Roman" w:hAnsi="Times New Roman" w:cs="Times New Roman" w:hint="eastAsia"/>
          <w:color w:val="000000"/>
          <w:sz w:val="24"/>
          <w:szCs w:val="24"/>
        </w:rPr>
        <w:t>全程參與研習活動之成員依規定核發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小時研習時數，參與線上研習之成員，核發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</w:t>
      </w:r>
    </w:p>
    <w:p w14:paraId="67C1E345" w14:textId="23B35053" w:rsidR="00106D91" w:rsidRPr="000414C5" w:rsidRDefault="00885226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</w:t>
      </w:r>
      <w:r w:rsidRPr="00885226">
        <w:rPr>
          <w:rFonts w:ascii="Times New Roman" w:hAnsi="Times New Roman" w:cs="Times New Roman"/>
          <w:color w:val="000000"/>
          <w:sz w:val="24"/>
          <w:szCs w:val="24"/>
        </w:rPr>
        <w:t>時研習時數。</w:t>
      </w:r>
    </w:p>
    <w:p w14:paraId="0C903063" w14:textId="77777777" w:rsidR="005B7A0F" w:rsidRDefault="00106D91" w:rsidP="000B6964">
      <w:pPr>
        <w:adjustRightInd w:val="0"/>
        <w:snapToGrid w:val="0"/>
        <w:spacing w:line="360" w:lineRule="exact"/>
        <w:ind w:left="480" w:hangingChars="200" w:hanging="480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三、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本局同意學校指派之參訓人員於培訓期間准予公假登記（課務自理）出席，例假日參與研習人員同意於研習結束後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內在課務自理及不支領代課鐘點費原則下，擇期覈實補休。</w:t>
      </w:r>
    </w:p>
    <w:p w14:paraId="5F1503DA" w14:textId="73F1567F" w:rsidR="00C9553E" w:rsidRPr="005B7A0F" w:rsidRDefault="002D3CE7" w:rsidP="005B7A0F">
      <w:pPr>
        <w:adjustRightInd w:val="0"/>
        <w:snapToGrid w:val="0"/>
        <w:spacing w:line="380" w:lineRule="exact"/>
        <w:ind w:left="561" w:hangingChars="200" w:hanging="561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b/>
          <w:sz w:val="28"/>
        </w:rPr>
        <w:t>捌</w:t>
      </w:r>
      <w:r w:rsidR="001E2F99" w:rsidRPr="000414C5">
        <w:rPr>
          <w:rFonts w:ascii="Times New Roman" w:hAnsi="Times New Roman" w:cs="Times New Roman"/>
          <w:b/>
          <w:sz w:val="28"/>
        </w:rPr>
        <w:t>、本計畫陳</w:t>
      </w:r>
      <w:r w:rsidR="00396E2F" w:rsidRPr="000414C5">
        <w:rPr>
          <w:rFonts w:ascii="Times New Roman" w:hAnsi="Times New Roman" w:cs="Times New Roman"/>
          <w:b/>
          <w:sz w:val="28"/>
        </w:rPr>
        <w:t>桃園市政府</w:t>
      </w:r>
      <w:r w:rsidR="00106D91" w:rsidRPr="000414C5">
        <w:rPr>
          <w:rFonts w:ascii="Times New Roman" w:hAnsi="Times New Roman" w:cs="Times New Roman"/>
          <w:b/>
          <w:sz w:val="28"/>
        </w:rPr>
        <w:t>教育局</w:t>
      </w:r>
      <w:r w:rsidR="001E2F99" w:rsidRPr="000414C5">
        <w:rPr>
          <w:rFonts w:ascii="Times New Roman" w:hAnsi="Times New Roman" w:cs="Times New Roman"/>
          <w:b/>
          <w:sz w:val="28"/>
        </w:rPr>
        <w:t>核准後實施，修正時亦同。</w:t>
      </w:r>
      <w:r w:rsidR="001E2F99" w:rsidRPr="000414C5">
        <w:rPr>
          <w:rFonts w:ascii="Times New Roman" w:hAnsi="Times New Roman" w:cs="Times New Roman"/>
          <w:b/>
          <w:sz w:val="28"/>
        </w:rPr>
        <w:t xml:space="preserve"> </w:t>
      </w:r>
    </w:p>
    <w:p w14:paraId="72810520" w14:textId="40B016DD" w:rsidR="002D3CE7" w:rsidRPr="008D0B01" w:rsidRDefault="002E27C0" w:rsidP="008D0B01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br w:type="page"/>
      </w:r>
      <w:r w:rsidR="002D3CE7" w:rsidRPr="000414C5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</w:t>
      </w:r>
      <w:r w:rsidR="00EF78D4" w:rsidRPr="000414C5">
        <w:rPr>
          <w:rFonts w:ascii="Times New Roman" w:eastAsia="標楷體" w:hAnsi="Times New Roman" w:cs="Times New Roman"/>
          <w:bdr w:val="single" w:sz="4" w:space="0" w:color="auto"/>
        </w:rPr>
        <w:t>一</w:t>
      </w:r>
      <w:r w:rsidR="00627ED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</w:t>
      </w:r>
      <w:r w:rsidR="00D54BC8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</w:t>
      </w:r>
      <w:r w:rsidR="00EF78D4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r w:rsidR="002D3CE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第一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~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場次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EF08CE" w:rsidRPr="00EF08CE" w14:paraId="40559689" w14:textId="77777777" w:rsidTr="00A842BA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0DC211A6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692BC892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4FBA7CE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EF08CE" w:rsidRPr="00EF08CE" w14:paraId="207D1D2F" w14:textId="77777777" w:rsidTr="002B53CF">
        <w:trPr>
          <w:trHeight w:val="634"/>
        </w:trPr>
        <w:tc>
          <w:tcPr>
            <w:tcW w:w="2125" w:type="dxa"/>
            <w:shd w:val="clear" w:color="auto" w:fill="auto"/>
            <w:vAlign w:val="center"/>
          </w:tcPr>
          <w:p w14:paraId="15EB7C6F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08:30~08:50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116BD8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CCAB97C" w14:textId="77777777" w:rsidR="00ED0379" w:rsidRDefault="00ED0379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6562F5D0" w14:textId="418A2C1A" w:rsidR="00862BB7" w:rsidRPr="00EF08CE" w:rsidRDefault="0026490B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EF08CE" w:rsidRPr="00EF08CE" w14:paraId="2A8663CF" w14:textId="77777777" w:rsidTr="002B53CF">
        <w:trPr>
          <w:trHeight w:val="416"/>
        </w:trPr>
        <w:tc>
          <w:tcPr>
            <w:tcW w:w="2125" w:type="dxa"/>
            <w:shd w:val="clear" w:color="auto" w:fill="auto"/>
            <w:vAlign w:val="center"/>
          </w:tcPr>
          <w:p w14:paraId="632F5D8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09:00~09:00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B231154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開幕式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7B5C99D4" w14:textId="77777777" w:rsidR="00862BB7" w:rsidRPr="00EF08CE" w:rsidRDefault="00862BB7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2B8E7233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0EFA4B5B" w14:textId="77777777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0~10:</w:t>
            </w:r>
            <w:r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  <w:p w14:paraId="74EC8CB7" w14:textId="33299C34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(90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5A4EEE" w14:textId="0F3CE3C7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：世界客家博覽會主丶副場舘介紹</w:t>
            </w:r>
          </w:p>
          <w:p w14:paraId="31DF428B" w14:textId="15F8B994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5D088977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8E95DCD" w14:textId="77777777" w:rsidTr="002B53CF">
        <w:trPr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2B05BAE2" w14:textId="2476CBD2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</w:t>
            </w:r>
            <w:r w:rsidR="00B304D8"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1BA1902" w14:textId="1AC5C060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茶敘</w:t>
            </w:r>
            <w:r w:rsidRPr="00EF08CE">
              <w:rPr>
                <w:rFonts w:ascii="Times New Roman" w:hAnsi="Times New Roman" w:cs="Times New Roman"/>
              </w:rPr>
              <w:t>~</w:t>
            </w:r>
            <w:r w:rsidRPr="00EF08CE">
              <w:rPr>
                <w:rFonts w:ascii="Times New Roman" w:hAnsi="Times New Roman" w:cs="Times New Roman"/>
              </w:rPr>
              <w:t>補充能量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B5E3A2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AD006E0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3D4A4B97" w14:textId="320BA19D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  <w:p w14:paraId="1366B9BC" w14:textId="6642C6E1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(50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6F7347D" w14:textId="2C3762A7" w:rsidR="00DA74AB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</w:t>
            </w:r>
            <w:r w:rsidR="00EF08CE" w:rsidRPr="00EF08CE">
              <w:rPr>
                <w:rFonts w:ascii="Times New Roman" w:hAnsi="Times New Roman" w:cs="Times New Roman"/>
              </w:rPr>
              <w:t>世界客家博覽會</w:t>
            </w:r>
            <w:r w:rsidR="00EF08CE" w:rsidRPr="00EF08CE">
              <w:rPr>
                <w:rFonts w:ascii="Times New Roman" w:hAnsi="Times New Roman" w:cs="Times New Roman" w:hint="eastAsia"/>
              </w:rPr>
              <w:t>衞星展舘簡介</w:t>
            </w:r>
          </w:p>
          <w:p w14:paraId="66F00ACE" w14:textId="702EB37A" w:rsidR="00A842BA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21DB72CE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33E5111C" w14:textId="77777777" w:rsidTr="002B53CF">
        <w:trPr>
          <w:trHeight w:val="592"/>
        </w:trPr>
        <w:tc>
          <w:tcPr>
            <w:tcW w:w="2125" w:type="dxa"/>
            <w:shd w:val="clear" w:color="auto" w:fill="auto"/>
            <w:vAlign w:val="center"/>
          </w:tcPr>
          <w:p w14:paraId="4056B5A0" w14:textId="5D30B138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~13:00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F327513" w14:textId="4A7E3979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午餐</w:t>
            </w:r>
            <w:r w:rsidRPr="00EF08CE">
              <w:rPr>
                <w:rFonts w:ascii="Times New Roman" w:hAnsi="Times New Roman" w:cs="Times New Roman"/>
              </w:rPr>
              <w:t xml:space="preserve"> </w:t>
            </w:r>
            <w:r w:rsidRPr="00EF08CE">
              <w:rPr>
                <w:rFonts w:ascii="Times New Roman" w:hAnsi="Times New Roman" w:cs="Times New Roman"/>
              </w:rPr>
              <w:t>午休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DC2593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2BE7E36" w14:textId="77777777" w:rsidTr="006F173B">
        <w:trPr>
          <w:trHeight w:val="1173"/>
        </w:trPr>
        <w:tc>
          <w:tcPr>
            <w:tcW w:w="2125" w:type="dxa"/>
            <w:shd w:val="clear" w:color="auto" w:fill="auto"/>
            <w:vAlign w:val="center"/>
          </w:tcPr>
          <w:p w14:paraId="0051BD97" w14:textId="13CC0D30" w:rsidR="00A842BA" w:rsidRPr="00EF08CE" w:rsidRDefault="00A842BA" w:rsidP="006F17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13:00~1</w:t>
            </w:r>
            <w:r w:rsidR="00ED0379">
              <w:rPr>
                <w:rFonts w:ascii="Times New Roman" w:hAnsi="Times New Roman" w:cs="Times New Roman" w:hint="eastAsia"/>
              </w:rPr>
              <w:t>5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D0379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8D0D6E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04C34BCD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5AE2F397" w14:textId="67A6CAE9" w:rsidR="006F173B" w:rsidRPr="005154A3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FA7C85D" w14:textId="71F60C96" w:rsidR="00A842BA" w:rsidRPr="00EF08CE" w:rsidRDefault="005154A3" w:rsidP="003B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EF08CE" w:rsidRPr="00EF08CE" w14:paraId="418E6517" w14:textId="77777777" w:rsidTr="002B53CF">
        <w:trPr>
          <w:trHeight w:val="638"/>
        </w:trPr>
        <w:tc>
          <w:tcPr>
            <w:tcW w:w="2125" w:type="dxa"/>
            <w:shd w:val="clear" w:color="auto" w:fill="auto"/>
            <w:vAlign w:val="center"/>
          </w:tcPr>
          <w:p w14:paraId="35B85CAB" w14:textId="56D7658E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15:30~1</w:t>
            </w:r>
            <w:r w:rsidR="00B304D8" w:rsidRPr="00EF08CE"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B9462A1" w14:textId="78950ADF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8ACE98" w14:textId="77777777" w:rsidR="005154A3" w:rsidRDefault="005154A3" w:rsidP="005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2698735C" w14:textId="1824A3B8" w:rsidR="00A842BA" w:rsidRPr="00EF08CE" w:rsidRDefault="005154A3" w:rsidP="005154A3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tbl>
      <w:tblPr>
        <w:tblpPr w:leftFromText="180" w:rightFromText="180" w:vertAnchor="text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8D0B01" w:rsidRPr="00EF08CE" w14:paraId="54F364DD" w14:textId="77777777" w:rsidTr="008D0B01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3FB59A0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34E21EA3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61BE19DF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8D0B01" w:rsidRPr="00EF08CE" w14:paraId="3786A713" w14:textId="77777777" w:rsidTr="008D0B01">
        <w:trPr>
          <w:trHeight w:val="1075"/>
        </w:trPr>
        <w:tc>
          <w:tcPr>
            <w:tcW w:w="2125" w:type="dxa"/>
            <w:shd w:val="clear" w:color="auto" w:fill="auto"/>
            <w:vAlign w:val="center"/>
          </w:tcPr>
          <w:p w14:paraId="18715EDC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</w:t>
            </w: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050D8F7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8A05AAA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4AC30AEB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8D0B01" w:rsidRPr="00EF08CE" w14:paraId="4982CF7F" w14:textId="77777777" w:rsidTr="008D0B01">
        <w:trPr>
          <w:trHeight w:val="545"/>
        </w:trPr>
        <w:tc>
          <w:tcPr>
            <w:tcW w:w="2125" w:type="dxa"/>
            <w:shd w:val="clear" w:color="auto" w:fill="auto"/>
            <w:vAlign w:val="center"/>
          </w:tcPr>
          <w:p w14:paraId="43C4453D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BA11DFC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4F082ACE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075F0E03" w14:textId="77777777" w:rsidR="008D0B01" w:rsidRPr="005154A3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4A92F27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8D0B01" w:rsidRPr="00EF08CE" w14:paraId="756266C1" w14:textId="77777777" w:rsidTr="008D0B01">
        <w:trPr>
          <w:trHeight w:val="610"/>
        </w:trPr>
        <w:tc>
          <w:tcPr>
            <w:tcW w:w="2125" w:type="dxa"/>
            <w:shd w:val="clear" w:color="auto" w:fill="auto"/>
            <w:vAlign w:val="center"/>
          </w:tcPr>
          <w:p w14:paraId="3A5F1D4B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:30~1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DF39E2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068107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3290BAFE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p w14:paraId="6D01F319" w14:textId="4D52FF93" w:rsidR="008D0B01" w:rsidRDefault="0066479B" w:rsidP="0066479B">
      <w:pPr>
        <w:pStyle w:val="Web"/>
        <w:adjustRightIn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世界客家博覽會」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種子教師研習活動課程表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</w:p>
    <w:p w14:paraId="2D371B07" w14:textId="1C7AA5EF" w:rsidR="008D0B01" w:rsidRPr="008D0B01" w:rsidRDefault="008D0B01" w:rsidP="008D0B01">
      <w:pPr>
        <w:pStyle w:val="Web"/>
        <w:adjustRightInd w:val="0"/>
        <w:snapToGrid w:val="0"/>
        <w:spacing w:line="300" w:lineRule="exact"/>
        <w:ind w:left="1079" w:hangingChars="385" w:hanging="1079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備註：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研習為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週三下午時段，為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避開放學壅塞時段，請參加研習的教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師務必於下午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~1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30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分之間到達本校</w:t>
      </w:r>
    </w:p>
    <w:p w14:paraId="3614A9C5" w14:textId="14895972" w:rsidR="008D0B01" w:rsidRPr="002B53CF" w:rsidRDefault="008D0B01" w:rsidP="008D0B01">
      <w:pPr>
        <w:pStyle w:val="Web"/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教師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車輛請由本校新生路側門進入</w:t>
      </w:r>
    </w:p>
    <w:sectPr w:rsidR="008D0B01" w:rsidRPr="002B53CF" w:rsidSect="002B53CF">
      <w:headerReference w:type="default" r:id="rId8"/>
      <w:footerReference w:type="default" r:id="rId9"/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93A4" w14:textId="77777777" w:rsidR="009030E1" w:rsidRDefault="009030E1" w:rsidP="0023647A">
      <w:r>
        <w:separator/>
      </w:r>
    </w:p>
  </w:endnote>
  <w:endnote w:type="continuationSeparator" w:id="0">
    <w:p w14:paraId="6927770B" w14:textId="77777777" w:rsidR="009030E1" w:rsidRDefault="009030E1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221438"/>
      <w:docPartObj>
        <w:docPartGallery w:val="Page Numbers (Bottom of Page)"/>
        <w:docPartUnique/>
      </w:docPartObj>
    </w:sdtPr>
    <w:sdtEndPr/>
    <w:sdtContent>
      <w:p w14:paraId="4A617ADA" w14:textId="5966CF0F" w:rsidR="00522B6B" w:rsidRDefault="00522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B2" w:rsidRPr="001B2AB2">
          <w:rPr>
            <w:noProof/>
            <w:lang w:val="zh-TW"/>
          </w:rPr>
          <w:t>1</w:t>
        </w:r>
        <w:r>
          <w:fldChar w:fldCharType="end"/>
        </w:r>
      </w:p>
    </w:sdtContent>
  </w:sdt>
  <w:p w14:paraId="400DA28A" w14:textId="77777777" w:rsidR="00522B6B" w:rsidRDefault="00522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0690" w14:textId="77777777" w:rsidR="009030E1" w:rsidRDefault="009030E1" w:rsidP="0023647A">
      <w:r>
        <w:separator/>
      </w:r>
    </w:p>
  </w:footnote>
  <w:footnote w:type="continuationSeparator" w:id="0">
    <w:p w14:paraId="54F3A08E" w14:textId="77777777" w:rsidR="009030E1" w:rsidRDefault="009030E1" w:rsidP="0023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D102" w14:textId="5AF3B40B" w:rsidR="00522B6B" w:rsidRDefault="00522B6B">
    <w:pPr>
      <w:pStyle w:val="a4"/>
    </w:pPr>
    <w:r>
      <w:rPr>
        <w:noProof/>
      </w:rPr>
      <w:drawing>
        <wp:inline distT="0" distB="0" distL="0" distR="0" wp14:anchorId="524EE329" wp14:editId="3EAD2588">
          <wp:extent cx="685800" cy="311727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60" cy="31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C169D" w14:textId="77777777" w:rsidR="00522B6B" w:rsidRDefault="00522B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AEC2CB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0294A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062C9"/>
    <w:multiLevelType w:val="hybridMultilevel"/>
    <w:tmpl w:val="AEB296BA"/>
    <w:lvl w:ilvl="0" w:tplc="CDBAE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93453"/>
    <w:multiLevelType w:val="hybridMultilevel"/>
    <w:tmpl w:val="A28ED3B0"/>
    <w:lvl w:ilvl="0" w:tplc="B30C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0047EE"/>
    <w:rsid w:val="0001709F"/>
    <w:rsid w:val="0002766C"/>
    <w:rsid w:val="000300B1"/>
    <w:rsid w:val="0003321C"/>
    <w:rsid w:val="000414C5"/>
    <w:rsid w:val="00042CAD"/>
    <w:rsid w:val="0004421A"/>
    <w:rsid w:val="00046DFD"/>
    <w:rsid w:val="00047E1F"/>
    <w:rsid w:val="000523A1"/>
    <w:rsid w:val="00056B79"/>
    <w:rsid w:val="000630E4"/>
    <w:rsid w:val="000661FD"/>
    <w:rsid w:val="0006748A"/>
    <w:rsid w:val="00081992"/>
    <w:rsid w:val="0009692B"/>
    <w:rsid w:val="000A475F"/>
    <w:rsid w:val="000B2844"/>
    <w:rsid w:val="000B5247"/>
    <w:rsid w:val="000B6964"/>
    <w:rsid w:val="000C28A5"/>
    <w:rsid w:val="000D37F4"/>
    <w:rsid w:val="000E64EA"/>
    <w:rsid w:val="00105A98"/>
    <w:rsid w:val="00106D91"/>
    <w:rsid w:val="0011416C"/>
    <w:rsid w:val="00125DA5"/>
    <w:rsid w:val="001401C5"/>
    <w:rsid w:val="001444AC"/>
    <w:rsid w:val="00155FB8"/>
    <w:rsid w:val="00156EBE"/>
    <w:rsid w:val="00167978"/>
    <w:rsid w:val="0017138A"/>
    <w:rsid w:val="001719F4"/>
    <w:rsid w:val="00186FAC"/>
    <w:rsid w:val="001A6734"/>
    <w:rsid w:val="001A70C0"/>
    <w:rsid w:val="001B2AB2"/>
    <w:rsid w:val="001B72CE"/>
    <w:rsid w:val="001C53B9"/>
    <w:rsid w:val="001C5725"/>
    <w:rsid w:val="001E2F99"/>
    <w:rsid w:val="00201F97"/>
    <w:rsid w:val="0023500C"/>
    <w:rsid w:val="0023647A"/>
    <w:rsid w:val="00243F32"/>
    <w:rsid w:val="002527BB"/>
    <w:rsid w:val="002612B2"/>
    <w:rsid w:val="002614CA"/>
    <w:rsid w:val="0026490B"/>
    <w:rsid w:val="00274BF5"/>
    <w:rsid w:val="002849C2"/>
    <w:rsid w:val="0028689E"/>
    <w:rsid w:val="00292523"/>
    <w:rsid w:val="002A09EA"/>
    <w:rsid w:val="002B53CF"/>
    <w:rsid w:val="002C0A21"/>
    <w:rsid w:val="002C467F"/>
    <w:rsid w:val="002C550E"/>
    <w:rsid w:val="002D343B"/>
    <w:rsid w:val="002D3CE7"/>
    <w:rsid w:val="002E27C0"/>
    <w:rsid w:val="0035280B"/>
    <w:rsid w:val="003637C9"/>
    <w:rsid w:val="0037694B"/>
    <w:rsid w:val="00382A8F"/>
    <w:rsid w:val="003954EF"/>
    <w:rsid w:val="00396E2F"/>
    <w:rsid w:val="003A3315"/>
    <w:rsid w:val="003B2A5A"/>
    <w:rsid w:val="003B4151"/>
    <w:rsid w:val="003C64DF"/>
    <w:rsid w:val="003D3FD7"/>
    <w:rsid w:val="003E3B39"/>
    <w:rsid w:val="003E4189"/>
    <w:rsid w:val="00414737"/>
    <w:rsid w:val="00417F9D"/>
    <w:rsid w:val="00423E24"/>
    <w:rsid w:val="00454F83"/>
    <w:rsid w:val="00494F80"/>
    <w:rsid w:val="00495F75"/>
    <w:rsid w:val="004B4E65"/>
    <w:rsid w:val="004E47AF"/>
    <w:rsid w:val="005028A2"/>
    <w:rsid w:val="005048B9"/>
    <w:rsid w:val="005138B5"/>
    <w:rsid w:val="005154A3"/>
    <w:rsid w:val="00517AC4"/>
    <w:rsid w:val="00522B6B"/>
    <w:rsid w:val="00527819"/>
    <w:rsid w:val="00531DA5"/>
    <w:rsid w:val="005340C2"/>
    <w:rsid w:val="005465C9"/>
    <w:rsid w:val="00550960"/>
    <w:rsid w:val="00555B48"/>
    <w:rsid w:val="00556713"/>
    <w:rsid w:val="00566E8C"/>
    <w:rsid w:val="00570540"/>
    <w:rsid w:val="00580235"/>
    <w:rsid w:val="00584F64"/>
    <w:rsid w:val="00596CDB"/>
    <w:rsid w:val="005A7058"/>
    <w:rsid w:val="005B62D5"/>
    <w:rsid w:val="005B7A0F"/>
    <w:rsid w:val="00627ED7"/>
    <w:rsid w:val="00630237"/>
    <w:rsid w:val="00643A15"/>
    <w:rsid w:val="006448C3"/>
    <w:rsid w:val="00646DE0"/>
    <w:rsid w:val="006616AB"/>
    <w:rsid w:val="00663201"/>
    <w:rsid w:val="0066479B"/>
    <w:rsid w:val="006650E5"/>
    <w:rsid w:val="00691D88"/>
    <w:rsid w:val="006A13B8"/>
    <w:rsid w:val="006A7B1F"/>
    <w:rsid w:val="006B741C"/>
    <w:rsid w:val="006C464E"/>
    <w:rsid w:val="006E5E26"/>
    <w:rsid w:val="006F173B"/>
    <w:rsid w:val="007014A0"/>
    <w:rsid w:val="007053D2"/>
    <w:rsid w:val="00705591"/>
    <w:rsid w:val="00706FBD"/>
    <w:rsid w:val="00707C6F"/>
    <w:rsid w:val="0072025E"/>
    <w:rsid w:val="00725103"/>
    <w:rsid w:val="00727683"/>
    <w:rsid w:val="00737200"/>
    <w:rsid w:val="00746347"/>
    <w:rsid w:val="00752560"/>
    <w:rsid w:val="00765B9C"/>
    <w:rsid w:val="00773EB9"/>
    <w:rsid w:val="00776666"/>
    <w:rsid w:val="0077733E"/>
    <w:rsid w:val="00784C0B"/>
    <w:rsid w:val="0079403B"/>
    <w:rsid w:val="007B0539"/>
    <w:rsid w:val="007B4069"/>
    <w:rsid w:val="007D64C8"/>
    <w:rsid w:val="007F6EEF"/>
    <w:rsid w:val="007F7A6C"/>
    <w:rsid w:val="008058CC"/>
    <w:rsid w:val="0080641C"/>
    <w:rsid w:val="008125B0"/>
    <w:rsid w:val="00825A8C"/>
    <w:rsid w:val="00834812"/>
    <w:rsid w:val="0083724E"/>
    <w:rsid w:val="00846604"/>
    <w:rsid w:val="00862BB7"/>
    <w:rsid w:val="00872337"/>
    <w:rsid w:val="008724C9"/>
    <w:rsid w:val="00873F25"/>
    <w:rsid w:val="008769AE"/>
    <w:rsid w:val="00885226"/>
    <w:rsid w:val="00892276"/>
    <w:rsid w:val="00895669"/>
    <w:rsid w:val="008C564B"/>
    <w:rsid w:val="008C5A07"/>
    <w:rsid w:val="008D0B01"/>
    <w:rsid w:val="008D72B1"/>
    <w:rsid w:val="008E6069"/>
    <w:rsid w:val="009030E1"/>
    <w:rsid w:val="009200A1"/>
    <w:rsid w:val="00926987"/>
    <w:rsid w:val="00932169"/>
    <w:rsid w:val="0095773C"/>
    <w:rsid w:val="009D1296"/>
    <w:rsid w:val="009D66F9"/>
    <w:rsid w:val="009F227D"/>
    <w:rsid w:val="009F3120"/>
    <w:rsid w:val="00A05A11"/>
    <w:rsid w:val="00A31218"/>
    <w:rsid w:val="00A53DBE"/>
    <w:rsid w:val="00A801B1"/>
    <w:rsid w:val="00A842BA"/>
    <w:rsid w:val="00A8619A"/>
    <w:rsid w:val="00A9070D"/>
    <w:rsid w:val="00A925FB"/>
    <w:rsid w:val="00A95AEE"/>
    <w:rsid w:val="00A9745C"/>
    <w:rsid w:val="00A97B42"/>
    <w:rsid w:val="00AA60A2"/>
    <w:rsid w:val="00AA7295"/>
    <w:rsid w:val="00AB3B65"/>
    <w:rsid w:val="00AC53CB"/>
    <w:rsid w:val="00AD31B8"/>
    <w:rsid w:val="00AF1A4F"/>
    <w:rsid w:val="00AF4970"/>
    <w:rsid w:val="00AF53EE"/>
    <w:rsid w:val="00B26D15"/>
    <w:rsid w:val="00B304D8"/>
    <w:rsid w:val="00B54403"/>
    <w:rsid w:val="00B6347F"/>
    <w:rsid w:val="00BA72F7"/>
    <w:rsid w:val="00BB63BB"/>
    <w:rsid w:val="00BD3B5D"/>
    <w:rsid w:val="00BD77EC"/>
    <w:rsid w:val="00BE658A"/>
    <w:rsid w:val="00BF025A"/>
    <w:rsid w:val="00C20795"/>
    <w:rsid w:val="00C459BA"/>
    <w:rsid w:val="00C466D1"/>
    <w:rsid w:val="00C6342C"/>
    <w:rsid w:val="00C756CE"/>
    <w:rsid w:val="00C84CC6"/>
    <w:rsid w:val="00C94B0D"/>
    <w:rsid w:val="00C951C9"/>
    <w:rsid w:val="00C9553E"/>
    <w:rsid w:val="00C97F3F"/>
    <w:rsid w:val="00CB3A45"/>
    <w:rsid w:val="00CC69A4"/>
    <w:rsid w:val="00D01155"/>
    <w:rsid w:val="00D12DBB"/>
    <w:rsid w:val="00D3315E"/>
    <w:rsid w:val="00D420E9"/>
    <w:rsid w:val="00D54BC8"/>
    <w:rsid w:val="00D975CB"/>
    <w:rsid w:val="00DA74AB"/>
    <w:rsid w:val="00DB569D"/>
    <w:rsid w:val="00DD0A2C"/>
    <w:rsid w:val="00DD7D37"/>
    <w:rsid w:val="00DE0D0B"/>
    <w:rsid w:val="00DF4DB6"/>
    <w:rsid w:val="00E22618"/>
    <w:rsid w:val="00E41695"/>
    <w:rsid w:val="00E57EC3"/>
    <w:rsid w:val="00E75A7C"/>
    <w:rsid w:val="00E8058D"/>
    <w:rsid w:val="00EC4293"/>
    <w:rsid w:val="00ED0379"/>
    <w:rsid w:val="00EE2C15"/>
    <w:rsid w:val="00EF08CE"/>
    <w:rsid w:val="00EF34C6"/>
    <w:rsid w:val="00EF78D4"/>
    <w:rsid w:val="00F024D1"/>
    <w:rsid w:val="00F21887"/>
    <w:rsid w:val="00F26306"/>
    <w:rsid w:val="00F2664B"/>
    <w:rsid w:val="00F26A42"/>
    <w:rsid w:val="00F33EBB"/>
    <w:rsid w:val="00F37E0B"/>
    <w:rsid w:val="00F40D17"/>
    <w:rsid w:val="00F45C57"/>
    <w:rsid w:val="00F46619"/>
    <w:rsid w:val="00F51CC5"/>
    <w:rsid w:val="00F55E09"/>
    <w:rsid w:val="00F679F7"/>
    <w:rsid w:val="00F819E0"/>
    <w:rsid w:val="00F81A11"/>
    <w:rsid w:val="00F93B92"/>
    <w:rsid w:val="00FB2608"/>
    <w:rsid w:val="00FB3139"/>
    <w:rsid w:val="00FD5FBB"/>
    <w:rsid w:val="00FD78CB"/>
    <w:rsid w:val="00FE3C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  <w:style w:type="character" w:styleId="ac">
    <w:name w:val="annotation reference"/>
    <w:basedOn w:val="a0"/>
    <w:uiPriority w:val="99"/>
    <w:semiHidden/>
    <w:unhideWhenUsed/>
    <w:rsid w:val="006F17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73B"/>
  </w:style>
  <w:style w:type="character" w:customStyle="1" w:styleId="ae">
    <w:name w:val="註解文字 字元"/>
    <w:basedOn w:val="a0"/>
    <w:link w:val="ad"/>
    <w:uiPriority w:val="99"/>
    <w:semiHidden/>
    <w:rsid w:val="006F17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7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F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9643-B43A-4094-B7CF-C9315A5E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2023-09-28T08:56:00Z</cp:lastPrinted>
  <dcterms:created xsi:type="dcterms:W3CDTF">2023-10-05T02:10:00Z</dcterms:created>
  <dcterms:modified xsi:type="dcterms:W3CDTF">2023-10-05T02:10:00Z</dcterms:modified>
</cp:coreProperties>
</file>